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BD" w:rsidRPr="00B24D66" w:rsidRDefault="00FE3022" w:rsidP="001231BD">
      <w:pPr>
        <w:spacing w:line="360" w:lineRule="auto"/>
        <w:jc w:val="center"/>
        <w:textAlignment w:val="center"/>
        <w:rPr>
          <w:b/>
          <w:snapToGrid w:val="0"/>
          <w:color w:val="7030A0"/>
          <w:kern w:val="0"/>
          <w:sz w:val="44"/>
          <w:szCs w:val="44"/>
        </w:rPr>
      </w:pPr>
      <w:r w:rsidRPr="00FE3022">
        <w:rPr>
          <w:noProof/>
          <w:color w:val="00B0F0"/>
        </w:rPr>
        <w:drawing>
          <wp:anchor distT="0" distB="0" distL="114300" distR="114300" simplePos="0" relativeHeight="251658240" behindDoc="0" locked="0" layoutInCell="1" allowOverlap="1" wp14:anchorId="36ECCB6A" wp14:editId="354482FE">
            <wp:simplePos x="0" y="0"/>
            <wp:positionH relativeFrom="page">
              <wp:posOffset>11798300</wp:posOffset>
            </wp:positionH>
            <wp:positionV relativeFrom="topMargin">
              <wp:posOffset>12636500</wp:posOffset>
            </wp:positionV>
            <wp:extent cx="406400" cy="495300"/>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400" cy="495300"/>
                    </a:xfrm>
                    <a:prstGeom prst="rect">
                      <a:avLst/>
                    </a:prstGeom>
                    <a:noFill/>
                  </pic:spPr>
                </pic:pic>
              </a:graphicData>
            </a:graphic>
            <wp14:sizeRelH relativeFrom="page">
              <wp14:pctWidth>0</wp14:pctWidth>
            </wp14:sizeRelH>
            <wp14:sizeRelV relativeFrom="page">
              <wp14:pctHeight>0</wp14:pctHeight>
            </wp14:sizeRelV>
          </wp:anchor>
        </w:drawing>
      </w:r>
      <w:r w:rsidRPr="00FE3022">
        <w:rPr>
          <w:rFonts w:hint="eastAsia"/>
          <w:b/>
          <w:snapToGrid w:val="0"/>
          <w:color w:val="00B0F0"/>
          <w:kern w:val="0"/>
          <w:sz w:val="44"/>
          <w:szCs w:val="44"/>
        </w:rPr>
        <w:t>专题</w:t>
      </w:r>
      <w:r w:rsidRPr="00FE3022">
        <w:rPr>
          <w:b/>
          <w:snapToGrid w:val="0"/>
          <w:color w:val="00B0F0"/>
          <w:kern w:val="0"/>
          <w:sz w:val="44"/>
          <w:szCs w:val="44"/>
        </w:rPr>
        <w:t>06</w:t>
      </w:r>
      <w:r w:rsidRPr="00FE3022">
        <w:rPr>
          <w:rFonts w:hint="eastAsia"/>
          <w:b/>
          <w:snapToGrid w:val="0"/>
          <w:color w:val="00B0F0"/>
          <w:kern w:val="0"/>
          <w:sz w:val="44"/>
          <w:szCs w:val="44"/>
        </w:rPr>
        <w:t xml:space="preserve"> </w:t>
      </w:r>
      <w:r w:rsidRPr="00FE3022">
        <w:rPr>
          <w:rFonts w:hint="eastAsia"/>
          <w:b/>
          <w:snapToGrid w:val="0"/>
          <w:color w:val="00B0F0"/>
          <w:kern w:val="0"/>
          <w:sz w:val="44"/>
          <w:szCs w:val="44"/>
        </w:rPr>
        <w:t>质量和密度</w:t>
      </w:r>
      <w:r w:rsidR="001231BD">
        <w:rPr>
          <w:b/>
          <w:noProof/>
          <w:color w:val="7030A0"/>
          <w:kern w:val="0"/>
          <w:sz w:val="44"/>
          <w:szCs w:val="44"/>
        </w:rPr>
        <w:drawing>
          <wp:anchor distT="0" distB="0" distL="114300" distR="114300" simplePos="0" relativeHeight="251660288" behindDoc="0" locked="0" layoutInCell="1" allowOverlap="1">
            <wp:simplePos x="0" y="0"/>
            <wp:positionH relativeFrom="page">
              <wp:posOffset>11430000</wp:posOffset>
            </wp:positionH>
            <wp:positionV relativeFrom="topMargin">
              <wp:posOffset>11277600</wp:posOffset>
            </wp:positionV>
            <wp:extent cx="381000" cy="355600"/>
            <wp:effectExtent l="0" t="0" r="0" b="635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355600"/>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p>
    <w:p w:rsidR="001231BD" w:rsidRDefault="001231BD" w:rsidP="001231BD">
      <w:pPr>
        <w:pStyle w:val="Normal1"/>
        <w:spacing w:line="360" w:lineRule="auto"/>
        <w:jc w:val="left"/>
        <w:textAlignment w:val="center"/>
        <w:rPr>
          <w:rFonts w:ascii="Times New Roman" w:hAnsi="Times New Roman" w:cs="Times New Roman"/>
          <w:snapToGrid w:val="0"/>
          <w:color w:val="000000"/>
          <w:kern w:val="0"/>
        </w:rPr>
      </w:pPr>
    </w:p>
    <w:p w:rsidR="001231BD" w:rsidRPr="00A60126" w:rsidRDefault="001231BD" w:rsidP="001231BD">
      <w:pPr>
        <w:pStyle w:val="Normal1"/>
        <w:spacing w:line="360" w:lineRule="auto"/>
        <w:jc w:val="left"/>
        <w:textAlignment w:val="center"/>
        <w:rPr>
          <w:rFonts w:ascii="Times New Roman" w:hAnsi="Times New Roman" w:cs="Times New Roman"/>
          <w:b/>
          <w:snapToGrid w:val="0"/>
          <w:color w:val="000000"/>
          <w:kern w:val="0"/>
          <w:sz w:val="32"/>
          <w:szCs w:val="32"/>
          <w:shd w:val="pct15" w:color="auto" w:fill="FFFFFF"/>
        </w:rPr>
      </w:pPr>
      <w:r w:rsidRPr="00052BAA">
        <w:rPr>
          <w:rFonts w:ascii="Times New Roman" w:hAnsi="Times New Roman" w:cs="Times New Roman" w:hint="eastAsia"/>
          <w:b/>
          <w:snapToGrid w:val="0"/>
          <w:color w:val="000000"/>
          <w:kern w:val="0"/>
          <w:sz w:val="32"/>
          <w:szCs w:val="32"/>
          <w:shd w:val="pct15" w:color="auto" w:fill="FFFFFF"/>
        </w:rPr>
        <w:t>中考真题</w:t>
      </w:r>
    </w:p>
    <w:p w:rsidR="001231BD" w:rsidRPr="002E6271" w:rsidRDefault="001231BD" w:rsidP="001231BD">
      <w:pPr>
        <w:spacing w:line="360" w:lineRule="auto"/>
        <w:jc w:val="left"/>
        <w:textAlignment w:val="center"/>
        <w:rPr>
          <w:color w:val="000000"/>
        </w:rPr>
      </w:pPr>
      <w:r>
        <w:rPr>
          <w:rFonts w:hint="eastAsia"/>
          <w:color w:val="000000"/>
        </w:rPr>
        <w:t>1</w:t>
      </w:r>
      <w:r w:rsidRPr="002E6271">
        <w:rPr>
          <w:color w:val="000000"/>
        </w:rPr>
        <w:t>.</w:t>
      </w:r>
      <w:r w:rsidRPr="002E6271">
        <w:rPr>
          <w:color w:val="FF0000"/>
        </w:rPr>
        <w:t xml:space="preserve"> </w:t>
      </w:r>
      <w:r w:rsidRPr="002E6271">
        <w:rPr>
          <w:color w:val="FF0000"/>
        </w:rPr>
        <w:t>（</w:t>
      </w:r>
      <w:r w:rsidRPr="002E6271">
        <w:rPr>
          <w:color w:val="FF0000"/>
        </w:rPr>
        <w:t>2018</w:t>
      </w:r>
      <w:r w:rsidRPr="002E6271">
        <w:rPr>
          <w:color w:val="FF0000"/>
        </w:rPr>
        <w:t>福建省</w:t>
      </w:r>
      <w:r w:rsidRPr="002E6271">
        <w:rPr>
          <w:color w:val="FF0000"/>
        </w:rPr>
        <w:t>A</w:t>
      </w:r>
      <w:r w:rsidRPr="002E6271">
        <w:rPr>
          <w:color w:val="FF0000"/>
        </w:rPr>
        <w:t>卷）</w:t>
      </w:r>
      <w:r w:rsidRPr="002E6271">
        <w:rPr>
          <w:color w:val="000000"/>
        </w:rPr>
        <w:t>很多同学知道自己的身高和体重，却不知道自己的体积，某同学身高</w:t>
      </w:r>
      <w:r w:rsidRPr="002E6271">
        <w:rPr>
          <w:rFonts w:eastAsia="Times New Roman"/>
          <w:color w:val="000000"/>
        </w:rPr>
        <w:t>170cm</w:t>
      </w:r>
      <w:r w:rsidRPr="002E6271">
        <w:rPr>
          <w:color w:val="000000"/>
        </w:rPr>
        <w:t>，体重</w:t>
      </w:r>
      <w:r w:rsidRPr="002E6271">
        <w:rPr>
          <w:rFonts w:eastAsia="Times New Roman"/>
          <w:color w:val="000000"/>
        </w:rPr>
        <w:t>60kg</w:t>
      </w:r>
      <w:r w:rsidRPr="002E6271">
        <w:rPr>
          <w:color w:val="000000"/>
        </w:rPr>
        <w:t>，他的体积约为</w:t>
      </w:r>
    </w:p>
    <w:p w:rsidR="001231BD" w:rsidRPr="002E6271" w:rsidRDefault="001231BD" w:rsidP="001231BD">
      <w:pPr>
        <w:tabs>
          <w:tab w:val="left" w:pos="2436"/>
          <w:tab w:val="left" w:pos="4873"/>
          <w:tab w:val="left" w:pos="7309"/>
        </w:tabs>
        <w:spacing w:line="360" w:lineRule="auto"/>
        <w:jc w:val="left"/>
        <w:textAlignment w:val="center"/>
        <w:rPr>
          <w:rFonts w:eastAsia="Times New Roman"/>
          <w:color w:val="000000"/>
        </w:rPr>
      </w:pPr>
      <w:r w:rsidRPr="002E6271">
        <w:rPr>
          <w:rFonts w:eastAsia="Times New Roman"/>
          <w:color w:val="000000"/>
        </w:rPr>
        <w:t>A. 0.006m</w:t>
      </w:r>
      <w:r w:rsidRPr="002E6271">
        <w:rPr>
          <w:rFonts w:eastAsia="Times New Roman"/>
          <w:color w:val="000000"/>
          <w:vertAlign w:val="superscript"/>
        </w:rPr>
        <w:t>3</w:t>
      </w:r>
      <w:r w:rsidRPr="002E6271">
        <w:rPr>
          <w:rFonts w:eastAsia="Times New Roman"/>
          <w:color w:val="000000"/>
        </w:rPr>
        <w:tab/>
        <w:t>B. 0.06m</w:t>
      </w:r>
      <w:r w:rsidRPr="002E6271">
        <w:rPr>
          <w:rFonts w:eastAsia="Times New Roman"/>
          <w:color w:val="000000"/>
          <w:vertAlign w:val="superscript"/>
        </w:rPr>
        <w:t>3</w:t>
      </w:r>
      <w:r w:rsidRPr="002E6271">
        <w:rPr>
          <w:rFonts w:eastAsia="Times New Roman"/>
          <w:color w:val="000000"/>
        </w:rPr>
        <w:tab/>
        <w:t>C. 0.6m</w:t>
      </w:r>
      <w:r w:rsidRPr="002E6271">
        <w:rPr>
          <w:rFonts w:eastAsia="Times New Roman"/>
          <w:color w:val="000000"/>
          <w:vertAlign w:val="superscript"/>
        </w:rPr>
        <w:t>3</w:t>
      </w:r>
      <w:r w:rsidRPr="002E6271">
        <w:rPr>
          <w:rFonts w:eastAsia="Times New Roman"/>
          <w:color w:val="000000"/>
        </w:rPr>
        <w:tab/>
        <w:t>D. 6m</w:t>
      </w:r>
      <w:r w:rsidRPr="002E6271">
        <w:rPr>
          <w:rFonts w:eastAsia="Times New Roman"/>
          <w:color w:val="000000"/>
          <w:vertAlign w:val="superscript"/>
        </w:rPr>
        <w:t>3</w:t>
      </w:r>
    </w:p>
    <w:p w:rsidR="001231BD" w:rsidRPr="00A60126" w:rsidRDefault="001231BD" w:rsidP="001231BD">
      <w:pPr>
        <w:spacing w:line="360" w:lineRule="auto"/>
        <w:textAlignment w:val="center"/>
        <w:rPr>
          <w:color w:val="FF0000"/>
        </w:rPr>
      </w:pPr>
      <w:r w:rsidRPr="00A60126">
        <w:rPr>
          <w:color w:val="FF0000"/>
        </w:rPr>
        <w:t>【答案】</w:t>
      </w:r>
      <w:r w:rsidRPr="00A60126">
        <w:rPr>
          <w:color w:val="FF0000"/>
        </w:rPr>
        <w:t>B</w:t>
      </w:r>
    </w:p>
    <w:p w:rsidR="001231BD" w:rsidRPr="00A60126" w:rsidRDefault="001231BD" w:rsidP="001231BD">
      <w:pPr>
        <w:spacing w:line="360" w:lineRule="auto"/>
        <w:textAlignment w:val="center"/>
        <w:rPr>
          <w:color w:val="FF0000"/>
        </w:rPr>
      </w:pPr>
      <w:r w:rsidRPr="00A60126">
        <w:rPr>
          <w:color w:val="FF0000"/>
        </w:rPr>
        <w:t>【解析】</w:t>
      </w:r>
    </w:p>
    <w:p w:rsidR="001231BD" w:rsidRPr="00A60126" w:rsidRDefault="001231BD" w:rsidP="001231BD">
      <w:pPr>
        <w:spacing w:line="360" w:lineRule="auto"/>
        <w:textAlignment w:val="center"/>
        <w:rPr>
          <w:rFonts w:eastAsia="Times New Roman"/>
          <w:color w:val="FF0000"/>
        </w:rPr>
      </w:pPr>
      <w:r w:rsidRPr="00A60126">
        <w:rPr>
          <w:color w:val="FF0000"/>
        </w:rPr>
        <w:t>解：某同学的质量</w:t>
      </w:r>
      <w:r w:rsidRPr="00A60126">
        <w:rPr>
          <w:rFonts w:eastAsia="Times New Roman"/>
          <w:color w:val="FF0000"/>
        </w:rPr>
        <w:t>m=60kg</w:t>
      </w:r>
      <w:r w:rsidRPr="00A60126">
        <w:rPr>
          <w:color w:val="FF0000"/>
        </w:rPr>
        <w:t>，人体的密度与水的密度差不多，即</w:t>
      </w:r>
      <w:r>
        <w:rPr>
          <w:color w:val="FF0000"/>
        </w:rPr>
        <w:object w:dxaOrig="240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120.25pt;height:20.4pt" o:ole="">
            <v:imagedata r:id="rId10" o:title="eqId9d600258b7464907b3c52c05d3237703"/>
          </v:shape>
          <o:OLEObject Type="Embed" ProgID="Equation.DSMT4" ShapeID="_x0000_i1025" DrawAspect="Content" ObjectID="_1666722583" r:id="rId11"/>
        </w:object>
      </w:r>
      <w:r w:rsidRPr="00A60126">
        <w:rPr>
          <w:rFonts w:ascii="宋体" w:hAnsi="宋体" w:cs="宋体" w:hint="eastAsia"/>
          <w:color w:val="FF0000"/>
        </w:rPr>
        <w:t>，</w:t>
      </w:r>
    </w:p>
    <w:p w:rsidR="001231BD" w:rsidRPr="00A60126" w:rsidRDefault="001231BD" w:rsidP="001231BD">
      <w:pPr>
        <w:spacing w:line="360" w:lineRule="auto"/>
        <w:jc w:val="left"/>
        <w:textAlignment w:val="center"/>
        <w:rPr>
          <w:color w:val="FF0000"/>
        </w:rPr>
      </w:pPr>
      <w:r w:rsidRPr="00A60126">
        <w:rPr>
          <w:color w:val="FF0000"/>
        </w:rPr>
        <w:t>根据</w:t>
      </w:r>
      <w:r>
        <w:rPr>
          <w:color w:val="FF0000"/>
        </w:rPr>
        <w:object w:dxaOrig="645" w:dyaOrig="615">
          <v:shape id="_x0000_i1026" type="#_x0000_t75" alt="学科网(www.zxxk.com)--教育资源门户，提供试题试卷、教案、课件、教学论文、素材等各类教学资源库下载，还有大量丰富的教学资讯！" style="width:31.9pt;height:30.55pt" o:ole="">
            <v:imagedata r:id="rId12" o:title="eqId28bbf07c88ad4158a25f8e166afaace4"/>
          </v:shape>
          <o:OLEObject Type="Embed" ProgID="Equation.DSMT4" ShapeID="_x0000_i1026" DrawAspect="Content" ObjectID="_1666722584" r:id="rId13"/>
        </w:object>
      </w:r>
      <w:r w:rsidRPr="00A60126">
        <w:rPr>
          <w:color w:val="FF0000"/>
        </w:rPr>
        <w:t>可得，他的体积为：</w:t>
      </w:r>
    </w:p>
    <w:p w:rsidR="001231BD" w:rsidRPr="00A60126" w:rsidRDefault="001231BD" w:rsidP="001231BD">
      <w:pPr>
        <w:spacing w:line="360" w:lineRule="auto"/>
        <w:jc w:val="left"/>
        <w:textAlignment w:val="center"/>
        <w:rPr>
          <w:rFonts w:eastAsia="Times New Roman"/>
          <w:color w:val="FF0000"/>
        </w:rPr>
      </w:pPr>
      <w:r>
        <w:rPr>
          <w:color w:val="FF0000"/>
        </w:rPr>
        <w:object w:dxaOrig="3345" w:dyaOrig="660">
          <v:shape id="_x0000_i1027" type="#_x0000_t75" alt="学科网(www.zxxk.com)--教育资源门户，提供试题试卷、教案、课件、教学论文、素材等各类教学资源库下载，还有大量丰富的教学资讯！" style="width:167.1pt;height:33.3pt" o:ole="">
            <v:imagedata r:id="rId14" o:title="eqIdb93dc66be33641528b20fef55aac200d"/>
          </v:shape>
          <o:OLEObject Type="Embed" ProgID="Equation.DSMT4" ShapeID="_x0000_i1027" DrawAspect="Content" ObjectID="_1666722585" r:id="rId15"/>
        </w:object>
      </w:r>
      <w:r w:rsidRPr="00A60126">
        <w:rPr>
          <w:rFonts w:ascii="宋体" w:hAnsi="宋体" w:cs="宋体" w:hint="eastAsia"/>
          <w:color w:val="FF0000"/>
        </w:rPr>
        <w:t>，</w:t>
      </w:r>
    </w:p>
    <w:p w:rsidR="001231BD" w:rsidRPr="00A60126" w:rsidRDefault="001231BD" w:rsidP="001231BD">
      <w:pPr>
        <w:spacing w:line="360" w:lineRule="auto"/>
        <w:jc w:val="left"/>
        <w:textAlignment w:val="center"/>
        <w:rPr>
          <w:rFonts w:eastAsia="Times New Roman"/>
          <w:color w:val="FF0000"/>
        </w:rPr>
      </w:pPr>
      <w:r w:rsidRPr="00A60126">
        <w:rPr>
          <w:color w:val="FF0000"/>
        </w:rPr>
        <w:t>故答案为</w:t>
      </w:r>
      <w:r w:rsidRPr="00A60126">
        <w:rPr>
          <w:rFonts w:eastAsia="Times New Roman"/>
          <w:color w:val="FF0000"/>
        </w:rPr>
        <w:t>B</w:t>
      </w:r>
      <w:r w:rsidRPr="00A60126">
        <w:rPr>
          <w:rFonts w:ascii="宋体" w:hAnsi="宋体" w:cs="宋体" w:hint="eastAsia"/>
          <w:color w:val="FF0000"/>
        </w:rPr>
        <w:t>．</w:t>
      </w:r>
    </w:p>
    <w:p w:rsidR="001231BD" w:rsidRPr="00A60126" w:rsidRDefault="001231BD" w:rsidP="001231BD">
      <w:pPr>
        <w:spacing w:line="360" w:lineRule="auto"/>
        <w:jc w:val="left"/>
        <w:textAlignment w:val="center"/>
        <w:rPr>
          <w:color w:val="FF0000"/>
        </w:rPr>
      </w:pPr>
      <w:r w:rsidRPr="00A60126">
        <w:rPr>
          <w:color w:val="FF0000"/>
        </w:rPr>
        <w:t>点睛：本题考查了密度公式的应用，知道人体的密度与水的密度差不多是解答的关键．</w:t>
      </w:r>
    </w:p>
    <w:p w:rsidR="001231BD" w:rsidRPr="00E1328C" w:rsidRDefault="001231BD" w:rsidP="001231BD">
      <w:pPr>
        <w:pStyle w:val="DefaultParagraph"/>
        <w:kinsoku w:val="0"/>
        <w:overflowPunct w:val="0"/>
        <w:spacing w:line="360" w:lineRule="auto"/>
        <w:textAlignment w:val="center"/>
        <w:rPr>
          <w:rFonts w:hAnsi="Times New Roman"/>
        </w:rPr>
      </w:pPr>
      <w:r>
        <w:rPr>
          <w:rFonts w:hAnsi="Times New Roman" w:hint="eastAsia"/>
        </w:rPr>
        <w:t>2</w:t>
      </w:r>
      <w:r w:rsidRPr="00E1328C">
        <w:rPr>
          <w:rFonts w:hAnsi="Times New Roman"/>
        </w:rPr>
        <w:t>．</w:t>
      </w:r>
      <w:r w:rsidRPr="00E2172A">
        <w:rPr>
          <w:rFonts w:hAnsi="Times New Roman" w:hint="eastAsia"/>
          <w:color w:val="FF0000"/>
        </w:rPr>
        <w:t>（</w:t>
      </w:r>
      <w:r w:rsidRPr="00E2172A">
        <w:rPr>
          <w:rFonts w:hAnsi="Times New Roman" w:hint="eastAsia"/>
          <w:color w:val="FF0000"/>
        </w:rPr>
        <w:t>2016</w:t>
      </w:r>
      <w:r w:rsidRPr="00E2172A">
        <w:rPr>
          <w:rFonts w:hAnsi="Times New Roman" w:hint="eastAsia"/>
          <w:color w:val="FF0000"/>
        </w:rPr>
        <w:t>泉州）</w:t>
      </w:r>
      <w:r w:rsidRPr="00E1328C">
        <w:rPr>
          <w:rFonts w:hAnsi="Times New Roman"/>
        </w:rPr>
        <w:t>小刘在游戏中把乒乓球压瘪了，但没有破裂．对于球内气体而言，没有发生变化的物理量是（　　）</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A</w:t>
      </w:r>
      <w:r w:rsidRPr="00E1328C">
        <w:rPr>
          <w:rFonts w:hAnsi="Times New Roman"/>
        </w:rPr>
        <w:t>．密度</w:t>
      </w:r>
      <w:r w:rsidRPr="00E1328C">
        <w:rPr>
          <w:rFonts w:hAnsi="Times New Roman"/>
        </w:rPr>
        <w:t xml:space="preserve"> </w:t>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rPr>
        <w:t>B</w:t>
      </w:r>
      <w:r w:rsidRPr="00E1328C">
        <w:rPr>
          <w:rFonts w:hAnsi="Times New Roman"/>
        </w:rPr>
        <w:t>．质量</w:t>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rPr>
        <w:t xml:space="preserve"> C</w:t>
      </w:r>
      <w:r w:rsidRPr="00E1328C">
        <w:rPr>
          <w:rFonts w:hAnsi="Times New Roman"/>
        </w:rPr>
        <w:t>．压强</w:t>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hint="eastAsia"/>
        </w:rPr>
        <w:tab/>
      </w:r>
      <w:r w:rsidRPr="00E1328C">
        <w:rPr>
          <w:rFonts w:hAnsi="Times New Roman"/>
        </w:rPr>
        <w:t xml:space="preserve"> D</w:t>
      </w:r>
      <w:r w:rsidRPr="00E1328C">
        <w:rPr>
          <w:rFonts w:hAnsi="Times New Roman"/>
        </w:rPr>
        <w:t>．体积</w:t>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【答案】</w:t>
      </w:r>
      <w:r w:rsidRPr="00E1328C">
        <w:rPr>
          <w:rFonts w:hAnsi="Times New Roman" w:hint="eastAsia"/>
          <w:color w:val="FF0000"/>
        </w:rPr>
        <w:t>B</w:t>
      </w:r>
      <w:r w:rsidRPr="00E1328C">
        <w:rPr>
          <w:rFonts w:hAnsi="Times New Roman"/>
          <w:color w:val="FF0000"/>
        </w:rPr>
        <w:br/>
      </w:r>
      <w:r>
        <w:rPr>
          <w:noProof/>
          <w:color w:val="FF0000"/>
        </w:rPr>
        <w:drawing>
          <wp:inline distT="0" distB="0" distL="0" distR="0">
            <wp:extent cx="6288405" cy="1518285"/>
            <wp:effectExtent l="0" t="0" r="0" b="571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88405" cy="1518285"/>
                    </a:xfrm>
                    <a:prstGeom prst="rect">
                      <a:avLst/>
                    </a:prstGeom>
                    <a:noFill/>
                    <a:ln>
                      <a:noFill/>
                    </a:ln>
                  </pic:spPr>
                </pic:pic>
              </a:graphicData>
            </a:graphic>
          </wp:inline>
        </w:drawing>
      </w:r>
    </w:p>
    <w:p w:rsidR="001231BD" w:rsidRPr="00E1328C" w:rsidRDefault="001231BD" w:rsidP="001231BD">
      <w:pPr>
        <w:kinsoku w:val="0"/>
        <w:overflowPunct w:val="0"/>
        <w:spacing w:line="360" w:lineRule="auto"/>
        <w:rPr>
          <w:color w:val="FF0000"/>
          <w:szCs w:val="21"/>
        </w:rPr>
      </w:pPr>
      <w:r w:rsidRPr="00E1328C">
        <w:rPr>
          <w:color w:val="FF0000"/>
        </w:rPr>
        <w:t>【考点定位】质量及其特性</w:t>
      </w:r>
    </w:p>
    <w:p w:rsidR="001231BD" w:rsidRDefault="001231BD" w:rsidP="001231BD">
      <w:pPr>
        <w:spacing w:line="360" w:lineRule="auto"/>
        <w:jc w:val="left"/>
        <w:textAlignment w:val="center"/>
        <w:rPr>
          <w:rFonts w:ascii="宋体" w:hAnsi="宋体" w:cs="宋体"/>
          <w:color w:val="000000"/>
        </w:rPr>
      </w:pPr>
      <w:r>
        <w:rPr>
          <w:rFonts w:hint="eastAsia"/>
          <w:color w:val="000000"/>
        </w:rPr>
        <w:t>3</w:t>
      </w:r>
      <w:r>
        <w:rPr>
          <w:color w:val="000000"/>
        </w:rPr>
        <w:t>.</w:t>
      </w:r>
      <w:r w:rsidRPr="00E40681">
        <w:rPr>
          <w:rFonts w:hint="eastAsia"/>
          <w:color w:val="FF0000"/>
        </w:rPr>
        <w:t xml:space="preserve"> </w:t>
      </w:r>
      <w:r w:rsidRPr="002057FD">
        <w:rPr>
          <w:rFonts w:hint="eastAsia"/>
          <w:color w:val="FF0000"/>
        </w:rPr>
        <w:t>（</w:t>
      </w:r>
      <w:r w:rsidRPr="002057FD">
        <w:rPr>
          <w:rFonts w:hint="eastAsia"/>
          <w:color w:val="FF0000"/>
        </w:rPr>
        <w:t>2020</w:t>
      </w:r>
      <w:r w:rsidRPr="002057FD">
        <w:rPr>
          <w:rFonts w:hint="eastAsia"/>
          <w:color w:val="FF0000"/>
        </w:rPr>
        <w:t>福建省）</w:t>
      </w:r>
      <w:r>
        <w:rPr>
          <w:rFonts w:ascii="宋体" w:hAnsi="宋体" w:cs="宋体"/>
          <w:color w:val="000000"/>
        </w:rPr>
        <w:t>在测量某液体密度的实验中。</w:t>
      </w:r>
    </w:p>
    <w:p w:rsidR="001231BD" w:rsidRDefault="001231BD" w:rsidP="001231BD">
      <w:pPr>
        <w:spacing w:line="360" w:lineRule="auto"/>
        <w:jc w:val="left"/>
        <w:textAlignment w:val="center"/>
        <w:rPr>
          <w:color w:val="000000"/>
        </w:rPr>
      </w:pPr>
      <w:r>
        <w:rPr>
          <w:rFonts w:ascii="宋体" w:hAnsi="宋体" w:cs="宋体"/>
          <w:noProof/>
          <w:color w:val="000000"/>
        </w:rPr>
        <w:lastRenderedPageBreak/>
        <w:drawing>
          <wp:inline distT="0" distB="0" distL="0" distR="0">
            <wp:extent cx="5106670" cy="1725295"/>
            <wp:effectExtent l="0" t="0" r="0" b="825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6670" cy="1725295"/>
                    </a:xfrm>
                    <a:prstGeom prst="rect">
                      <a:avLst/>
                    </a:prstGeom>
                    <a:noFill/>
                    <a:ln>
                      <a:noFill/>
                    </a:ln>
                  </pic:spPr>
                </pic:pic>
              </a:graphicData>
            </a:graphic>
          </wp:inline>
        </w:drawing>
      </w:r>
    </w:p>
    <w:p w:rsidR="001231BD" w:rsidRDefault="001231BD" w:rsidP="001231BD">
      <w:pPr>
        <w:spacing w:line="360" w:lineRule="auto"/>
        <w:jc w:val="left"/>
        <w:textAlignment w:val="center"/>
        <w:rPr>
          <w:rFonts w:ascii="宋体" w:hAnsi="宋体" w:cs="宋体"/>
          <w:color w:val="000000"/>
        </w:rPr>
      </w:pPr>
      <w:r>
        <w:rPr>
          <w:rFonts w:eastAsia="Times New Roman"/>
          <w:color w:val="000000"/>
        </w:rPr>
        <w:t>(1)</w:t>
      </w:r>
      <w:r>
        <w:rPr>
          <w:rFonts w:ascii="宋体" w:hAnsi="宋体" w:cs="宋体"/>
          <w:color w:val="000000"/>
        </w:rPr>
        <w:t>把托盘天平在水平工作台上，将游码移到标尺左端______刻度线处，指针位置如图甲所示，应将平衡螺母向______调节，使天平横梁平衡；</w:t>
      </w:r>
    </w:p>
    <w:p w:rsidR="001231BD" w:rsidRDefault="001231BD" w:rsidP="001231BD">
      <w:pPr>
        <w:spacing w:line="360" w:lineRule="auto"/>
        <w:jc w:val="left"/>
        <w:textAlignment w:val="center"/>
        <w:rPr>
          <w:rFonts w:ascii="宋体" w:hAnsi="宋体" w:cs="宋体"/>
          <w:color w:val="000000"/>
        </w:rPr>
      </w:pPr>
      <w:r>
        <w:rPr>
          <w:rFonts w:eastAsia="Times New Roman"/>
          <w:color w:val="000000"/>
        </w:rPr>
        <w:t>(2)</w:t>
      </w:r>
      <w:r>
        <w:rPr>
          <w:rFonts w:ascii="宋体" w:hAnsi="宋体" w:cs="宋体"/>
          <w:color w:val="000000"/>
        </w:rPr>
        <w:t>将装有待测液体的烧杯放在天平左盘，平衡时，右盘砝码质量和称量标尺上的示数值如图乙，待测液体和烧杯的总质量为______</w:t>
      </w:r>
      <w:r>
        <w:rPr>
          <w:rFonts w:eastAsia="Times New Roman"/>
          <w:color w:val="000000"/>
        </w:rPr>
        <w:t>g</w:t>
      </w:r>
      <w:r>
        <w:rPr>
          <w:rFonts w:ascii="宋体" w:hAnsi="宋体" w:cs="宋体"/>
          <w:color w:val="000000"/>
        </w:rPr>
        <w:t>；</w:t>
      </w:r>
    </w:p>
    <w:p w:rsidR="001231BD" w:rsidRDefault="001231BD" w:rsidP="001231BD">
      <w:pPr>
        <w:spacing w:line="360" w:lineRule="auto"/>
        <w:jc w:val="left"/>
        <w:textAlignment w:val="center"/>
        <w:rPr>
          <w:rFonts w:ascii="宋体" w:hAnsi="宋体" w:cs="宋体"/>
          <w:color w:val="000000"/>
        </w:rPr>
      </w:pPr>
      <w:r>
        <w:rPr>
          <w:rFonts w:eastAsia="Times New Roman"/>
          <w:color w:val="000000"/>
        </w:rPr>
        <w:t>(3)</w:t>
      </w:r>
      <w:r>
        <w:rPr>
          <w:rFonts w:ascii="宋体" w:hAnsi="宋体" w:cs="宋体"/>
          <w:color w:val="000000"/>
        </w:rPr>
        <w:t>将烧杯中适量的液体倒入量筒内，液面位置如图丙，则量筒中的液体体积为______</w:t>
      </w:r>
      <w:r>
        <w:rPr>
          <w:rFonts w:eastAsia="Times New Roman"/>
          <w:color w:val="000000"/>
        </w:rPr>
        <w:t>mL</w:t>
      </w:r>
      <w:r>
        <w:rPr>
          <w:rFonts w:ascii="宋体" w:hAnsi="宋体" w:cs="宋体"/>
          <w:color w:val="000000"/>
        </w:rPr>
        <w:t>。称得剩余液体和烧杯的总质量为</w:t>
      </w:r>
      <w:r>
        <w:rPr>
          <w:rFonts w:eastAsia="Times New Roman"/>
          <w:color w:val="000000"/>
        </w:rPr>
        <w:t>22g</w:t>
      </w:r>
      <w:r>
        <w:rPr>
          <w:rFonts w:ascii="宋体" w:hAnsi="宋体" w:cs="宋体"/>
          <w:color w:val="000000"/>
        </w:rPr>
        <w:t>，则液体的密度为______</w:t>
      </w:r>
      <w:r>
        <w:rPr>
          <w:rFonts w:eastAsia="Times New Roman"/>
          <w:color w:val="000000"/>
        </w:rPr>
        <w:t>g/cm</w:t>
      </w:r>
      <w:r>
        <w:rPr>
          <w:rFonts w:eastAsia="Times New Roman"/>
          <w:color w:val="000000"/>
          <w:vertAlign w:val="superscript"/>
        </w:rPr>
        <w:t>3</w:t>
      </w:r>
      <w:r>
        <w:rPr>
          <w:rFonts w:ascii="宋体" w:hAnsi="宋体" w:cs="宋体"/>
          <w:color w:val="000000"/>
        </w:rPr>
        <w:t>；</w:t>
      </w:r>
    </w:p>
    <w:p w:rsidR="001231BD" w:rsidRDefault="001231BD" w:rsidP="001231BD">
      <w:pPr>
        <w:spacing w:line="360" w:lineRule="auto"/>
        <w:jc w:val="left"/>
        <w:textAlignment w:val="center"/>
        <w:rPr>
          <w:rFonts w:ascii="宋体" w:hAnsi="宋体" w:cs="宋体"/>
          <w:color w:val="000000"/>
        </w:rPr>
      </w:pPr>
      <w:r>
        <w:rPr>
          <w:rFonts w:eastAsia="Times New Roman"/>
          <w:color w:val="000000"/>
        </w:rPr>
        <w:t>(4)</w:t>
      </w:r>
      <w:r>
        <w:rPr>
          <w:rFonts w:ascii="宋体" w:hAnsi="宋体" w:cs="宋体"/>
          <w:color w:val="000000"/>
        </w:rPr>
        <w:t>小明提出另一种测量待测液体密度的方案，器材有弹簧测力计、金属块、水和两个烧杯。简要步骤如下：</w:t>
      </w:r>
    </w:p>
    <w:p w:rsidR="001231BD" w:rsidRDefault="001231BD" w:rsidP="001231BD">
      <w:pPr>
        <w:spacing w:line="360" w:lineRule="auto"/>
        <w:jc w:val="left"/>
        <w:textAlignment w:val="center"/>
        <w:rPr>
          <w:rFonts w:ascii="宋体" w:hAnsi="宋体" w:cs="宋体"/>
          <w:color w:val="000000"/>
        </w:rPr>
      </w:pPr>
      <w:r>
        <w:rPr>
          <w:rFonts w:ascii="宋体" w:hAnsi="宋体" w:cs="宋体"/>
          <w:color w:val="000000"/>
        </w:rPr>
        <w:t>①分别往两个烧杯中装适量的水和待测液体；</w:t>
      </w:r>
    </w:p>
    <w:p w:rsidR="001231BD" w:rsidRDefault="001231BD" w:rsidP="001231BD">
      <w:pPr>
        <w:spacing w:line="360" w:lineRule="auto"/>
        <w:jc w:val="left"/>
        <w:textAlignment w:val="center"/>
        <w:rPr>
          <w:rFonts w:ascii="宋体" w:hAnsi="宋体" w:cs="宋体"/>
          <w:color w:val="000000"/>
        </w:rPr>
      </w:pPr>
      <w:r>
        <w:rPr>
          <w:rFonts w:ascii="宋体" w:hAnsi="宋体" w:cs="宋体"/>
          <w:color w:val="000000"/>
        </w:rPr>
        <w:t>②将金属块挂在弹簧测力计下，静止时测力计示数记为</w:t>
      </w:r>
      <w:r>
        <w:rPr>
          <w:rFonts w:eastAsia="Times New Roman"/>
          <w:i/>
          <w:color w:val="000000"/>
        </w:rPr>
        <w:t>F</w:t>
      </w:r>
      <w:r>
        <w:rPr>
          <w:rFonts w:eastAsia="Times New Roman"/>
          <w:color w:val="000000"/>
          <w:vertAlign w:val="subscript"/>
        </w:rPr>
        <w:t>1</w:t>
      </w:r>
      <w:r>
        <w:rPr>
          <w:rFonts w:ascii="宋体" w:hAnsi="宋体" w:cs="宋体"/>
          <w:color w:val="000000"/>
        </w:rPr>
        <w:t>；</w:t>
      </w:r>
    </w:p>
    <w:p w:rsidR="001231BD" w:rsidRDefault="001231BD" w:rsidP="001231BD">
      <w:pPr>
        <w:spacing w:line="360" w:lineRule="auto"/>
        <w:jc w:val="left"/>
        <w:textAlignment w:val="center"/>
        <w:rPr>
          <w:rFonts w:ascii="宋体" w:hAnsi="宋体" w:cs="宋体"/>
          <w:color w:val="000000"/>
        </w:rPr>
      </w:pPr>
      <w:r>
        <w:rPr>
          <w:rFonts w:ascii="宋体" w:hAnsi="宋体" w:cs="宋体"/>
          <w:color w:val="000000"/>
        </w:rPr>
        <w:t>③将挂着的金属块浸没在水中（未接触烧杯），静止时测力计示数记为</w:t>
      </w:r>
      <w:r>
        <w:rPr>
          <w:rFonts w:eastAsia="Times New Roman"/>
          <w:i/>
          <w:color w:val="000000"/>
        </w:rPr>
        <w:t>F</w:t>
      </w:r>
      <w:r>
        <w:rPr>
          <w:rFonts w:eastAsia="Times New Roman"/>
          <w:color w:val="000000"/>
          <w:vertAlign w:val="subscript"/>
        </w:rPr>
        <w:t>2</w:t>
      </w:r>
      <w:r>
        <w:rPr>
          <w:rFonts w:ascii="宋体" w:hAnsi="宋体" w:cs="宋体"/>
          <w:color w:val="000000"/>
        </w:rPr>
        <w:t>；</w:t>
      </w:r>
    </w:p>
    <w:p w:rsidR="001231BD" w:rsidRDefault="001231BD" w:rsidP="001231BD">
      <w:pPr>
        <w:spacing w:line="360" w:lineRule="auto"/>
        <w:jc w:val="left"/>
        <w:textAlignment w:val="center"/>
        <w:rPr>
          <w:rFonts w:ascii="宋体" w:hAnsi="宋体" w:cs="宋体"/>
          <w:color w:val="000000"/>
        </w:rPr>
      </w:pPr>
      <w:r>
        <w:rPr>
          <w:rFonts w:ascii="宋体" w:hAnsi="宋体" w:cs="宋体"/>
          <w:color w:val="000000"/>
        </w:rPr>
        <w:t>④将挂着的金属块浸没在待测液体中（未接触烧杯），静止时测力计示数记为</w:t>
      </w:r>
      <w:r>
        <w:rPr>
          <w:rFonts w:eastAsia="Times New Roman"/>
          <w:i/>
          <w:color w:val="000000"/>
        </w:rPr>
        <w:t>F</w:t>
      </w:r>
      <w:r>
        <w:rPr>
          <w:rFonts w:eastAsia="Times New Roman"/>
          <w:color w:val="000000"/>
          <w:vertAlign w:val="subscript"/>
        </w:rPr>
        <w:t>3</w:t>
      </w:r>
      <w:r>
        <w:rPr>
          <w:rFonts w:ascii="宋体" w:hAnsi="宋体" w:cs="宋体"/>
          <w:color w:val="000000"/>
        </w:rPr>
        <w:t>；</w:t>
      </w:r>
    </w:p>
    <w:p w:rsidR="001231BD" w:rsidRDefault="001231BD" w:rsidP="001231BD">
      <w:pPr>
        <w:spacing w:line="360" w:lineRule="auto"/>
        <w:jc w:val="left"/>
        <w:textAlignment w:val="center"/>
        <w:rPr>
          <w:rFonts w:ascii="宋体" w:hAnsi="宋体" w:cs="宋体"/>
          <w:color w:val="000000"/>
        </w:rPr>
      </w:pPr>
      <w:r>
        <w:rPr>
          <w:rFonts w:ascii="宋体" w:hAnsi="宋体" w:cs="宋体"/>
          <w:color w:val="000000"/>
        </w:rPr>
        <w:t>⑤液体的密度</w:t>
      </w:r>
      <w:r>
        <w:rPr>
          <w:rFonts w:eastAsia="Times New Roman"/>
          <w:i/>
          <w:color w:val="000000"/>
        </w:rPr>
        <w:t>ρ</w:t>
      </w:r>
      <w:r>
        <w:rPr>
          <w:rFonts w:ascii="宋体" w:hAnsi="宋体" w:cs="宋体"/>
          <w:color w:val="000000"/>
          <w:vertAlign w:val="subscript"/>
        </w:rPr>
        <w:t>液</w:t>
      </w:r>
      <w:r>
        <w:rPr>
          <w:rFonts w:eastAsia="Times New Roman"/>
          <w:color w:val="000000"/>
        </w:rPr>
        <w:t>=</w:t>
      </w:r>
      <w:r>
        <w:rPr>
          <w:rFonts w:ascii="宋体" w:hAnsi="宋体" w:cs="宋体"/>
          <w:color w:val="000000"/>
        </w:rPr>
        <w:t>______</w:t>
      </w:r>
      <w:r>
        <w:rPr>
          <w:rFonts w:eastAsia="Times New Roman"/>
          <w:color w:val="000000"/>
        </w:rPr>
        <w:t xml:space="preserve"> </w:t>
      </w:r>
      <w:r>
        <w:rPr>
          <w:rFonts w:ascii="宋体" w:hAnsi="宋体" w:cs="宋体"/>
          <w:color w:val="000000"/>
        </w:rPr>
        <w:t>（用</w:t>
      </w:r>
      <w:r>
        <w:rPr>
          <w:rFonts w:eastAsia="Times New Roman"/>
          <w:i/>
          <w:color w:val="000000"/>
        </w:rPr>
        <w:t>ρ</w:t>
      </w:r>
      <w:r>
        <w:rPr>
          <w:rFonts w:ascii="宋体" w:hAnsi="宋体" w:cs="宋体"/>
          <w:color w:val="000000"/>
          <w:vertAlign w:val="subscript"/>
        </w:rPr>
        <w:t>水</w:t>
      </w:r>
      <w:r>
        <w:rPr>
          <w:rFonts w:ascii="宋体" w:hAnsi="宋体" w:cs="宋体"/>
          <w:color w:val="000000"/>
        </w:rPr>
        <w:t>及测得的物理量表示）。</w:t>
      </w:r>
    </w:p>
    <w:p w:rsidR="001231BD" w:rsidRPr="00A60126" w:rsidRDefault="001231BD" w:rsidP="001231BD">
      <w:pPr>
        <w:spacing w:line="360" w:lineRule="auto"/>
        <w:textAlignment w:val="center"/>
        <w:rPr>
          <w:rFonts w:ascii="宋体" w:hAnsi="宋体" w:cs="宋体"/>
          <w:color w:val="FF0000"/>
        </w:rPr>
      </w:pPr>
      <w:r w:rsidRPr="00A60126">
        <w:rPr>
          <w:color w:val="FF0000"/>
        </w:rPr>
        <w:t>【答案】</w:t>
      </w:r>
      <w:r w:rsidRPr="00A60126">
        <w:rPr>
          <w:color w:val="FF0000"/>
        </w:rPr>
        <w:t xml:space="preserve">    (1). </w:t>
      </w:r>
      <w:r w:rsidRPr="00A60126">
        <w:rPr>
          <w:rFonts w:ascii="宋体" w:hAnsi="宋体" w:cs="宋体"/>
          <w:color w:val="FF0000"/>
        </w:rPr>
        <w:t>零</w:t>
      </w:r>
      <w:r w:rsidRPr="00A60126">
        <w:rPr>
          <w:color w:val="FF0000"/>
        </w:rPr>
        <w:t xml:space="preserve">    (2). </w:t>
      </w:r>
      <w:r w:rsidRPr="00A60126">
        <w:rPr>
          <w:rFonts w:ascii="宋体" w:hAnsi="宋体" w:cs="宋体"/>
          <w:color w:val="FF0000"/>
        </w:rPr>
        <w:t>右</w:t>
      </w:r>
      <w:r w:rsidRPr="00A60126">
        <w:rPr>
          <w:color w:val="FF0000"/>
        </w:rPr>
        <w:t xml:space="preserve">    (3). </w:t>
      </w:r>
      <w:proofErr w:type="gramStart"/>
      <w:r w:rsidRPr="00A60126">
        <w:rPr>
          <w:rFonts w:eastAsia="Times New Roman"/>
          <w:color w:val="FF0000"/>
        </w:rPr>
        <w:t>82</w:t>
      </w:r>
      <w:r w:rsidRPr="00A60126">
        <w:rPr>
          <w:color w:val="FF0000"/>
        </w:rPr>
        <w:t xml:space="preserve">    (4).</w:t>
      </w:r>
      <w:proofErr w:type="gramEnd"/>
      <w:r w:rsidRPr="00A60126">
        <w:rPr>
          <w:color w:val="FF0000"/>
        </w:rPr>
        <w:t xml:space="preserve"> </w:t>
      </w:r>
      <w:proofErr w:type="gramStart"/>
      <w:r w:rsidRPr="00A60126">
        <w:rPr>
          <w:rFonts w:eastAsia="Times New Roman"/>
          <w:color w:val="FF0000"/>
        </w:rPr>
        <w:t>50</w:t>
      </w:r>
      <w:r w:rsidRPr="00A60126">
        <w:rPr>
          <w:color w:val="FF0000"/>
        </w:rPr>
        <w:t xml:space="preserve">    (5).</w:t>
      </w:r>
      <w:proofErr w:type="gramEnd"/>
      <w:r w:rsidRPr="00A60126">
        <w:rPr>
          <w:color w:val="FF0000"/>
        </w:rPr>
        <w:t xml:space="preserve"> </w:t>
      </w:r>
      <w:proofErr w:type="gramStart"/>
      <w:r w:rsidRPr="00A60126">
        <w:rPr>
          <w:rFonts w:eastAsia="Times New Roman"/>
          <w:color w:val="FF0000"/>
        </w:rPr>
        <w:t>1.2</w:t>
      </w:r>
      <w:r w:rsidRPr="00A60126">
        <w:rPr>
          <w:color w:val="FF0000"/>
        </w:rPr>
        <w:t xml:space="preserve">    (6).</w:t>
      </w:r>
      <w:proofErr w:type="gramEnd"/>
      <w:r w:rsidRPr="00A60126">
        <w:rPr>
          <w:color w:val="FF0000"/>
        </w:rPr>
        <w:t xml:space="preserve"> </w:t>
      </w:r>
      <w:r>
        <w:rPr>
          <w:color w:val="FF0000"/>
        </w:rPr>
        <w:object w:dxaOrig="765" w:dyaOrig="675">
          <v:shape id="_x0000_i1028" type="#_x0000_t75" alt="学科网(www.zxxk.com)--教育资源门户，提供试题试卷、教案、课件、教学论文、素材等各类教学资源库下载，还有大量丰富的教学资讯！" style="width:38.05pt;height:33.95pt" o:ole="">
            <v:imagedata r:id="rId18" o:title="eqIdacadcf46f92c4170a5946240092ddc79"/>
          </v:shape>
          <o:OLEObject Type="Embed" ProgID="Equation.DSMT4" ShapeID="_x0000_i1028" DrawAspect="Content" ObjectID="_1666722586" r:id="rId19"/>
        </w:object>
      </w:r>
      <w:r w:rsidRPr="00A60126">
        <w:rPr>
          <w:rFonts w:ascii="Cambria Math" w:eastAsia="Cambria Math" w:hAnsi="Cambria Math" w:cs="Cambria Math"/>
          <w:color w:val="FF0000"/>
        </w:rPr>
        <w:t>⋅</w:t>
      </w:r>
      <w:r w:rsidRPr="00A60126">
        <w:rPr>
          <w:rFonts w:eastAsia="Times New Roman"/>
          <w:i/>
          <w:color w:val="FF0000"/>
        </w:rPr>
        <w:t>ρ</w:t>
      </w:r>
      <w:r w:rsidRPr="00A60126">
        <w:rPr>
          <w:rFonts w:ascii="宋体" w:hAnsi="宋体" w:cs="宋体"/>
          <w:color w:val="FF0000"/>
          <w:vertAlign w:val="subscript"/>
        </w:rPr>
        <w:t>水</w:t>
      </w:r>
    </w:p>
    <w:p w:rsidR="001231BD" w:rsidRPr="00A60126" w:rsidRDefault="001231BD" w:rsidP="001231BD">
      <w:pPr>
        <w:spacing w:line="360" w:lineRule="auto"/>
        <w:textAlignment w:val="center"/>
        <w:rPr>
          <w:color w:val="FF0000"/>
        </w:rPr>
      </w:pPr>
      <w:r w:rsidRPr="00A60126">
        <w:rPr>
          <w:color w:val="FF0000"/>
        </w:rPr>
        <w:t>【解析】</w:t>
      </w:r>
    </w:p>
    <w:p w:rsidR="001231BD" w:rsidRPr="00A60126" w:rsidRDefault="001231BD" w:rsidP="001231BD">
      <w:pPr>
        <w:spacing w:line="360" w:lineRule="auto"/>
        <w:textAlignment w:val="center"/>
        <w:rPr>
          <w:rFonts w:ascii="宋体" w:hAnsi="宋体" w:cs="宋体"/>
          <w:color w:val="FF0000"/>
        </w:rPr>
      </w:pPr>
      <w:r w:rsidRPr="00A60126">
        <w:rPr>
          <w:color w:val="FF0000"/>
        </w:rPr>
        <w:t>【详解】</w:t>
      </w:r>
      <w:r w:rsidRPr="00A60126">
        <w:rPr>
          <w:rFonts w:eastAsia="Times New Roman"/>
          <w:color w:val="FF0000"/>
        </w:rPr>
        <w:t>(1)[1][2]</w:t>
      </w:r>
      <w:r w:rsidRPr="00A60126">
        <w:rPr>
          <w:rFonts w:ascii="宋体" w:hAnsi="宋体" w:cs="宋体"/>
          <w:color w:val="FF0000"/>
        </w:rPr>
        <w:t>实验前，将天平放在水平台面上，将游码移到标尺的零刻线处，调节平衡螺母，使天平静止时指针指在分度盘的中央刻度线上，图中指针偏向分度盘的左侧，将平衡螺母向右调节。</w:t>
      </w:r>
    </w:p>
    <w:p w:rsidR="001231BD" w:rsidRPr="00A60126" w:rsidRDefault="001231BD" w:rsidP="001231BD">
      <w:pPr>
        <w:spacing w:line="360" w:lineRule="auto"/>
        <w:jc w:val="left"/>
        <w:textAlignment w:val="center"/>
        <w:rPr>
          <w:rFonts w:ascii="宋体" w:hAnsi="宋体" w:cs="宋体"/>
          <w:color w:val="FF0000"/>
        </w:rPr>
      </w:pPr>
      <w:r w:rsidRPr="00A60126">
        <w:rPr>
          <w:rFonts w:eastAsia="Times New Roman"/>
          <w:color w:val="FF0000"/>
        </w:rPr>
        <w:t>(2)[3]</w:t>
      </w:r>
      <w:r w:rsidRPr="00A60126">
        <w:rPr>
          <w:rFonts w:ascii="宋体" w:hAnsi="宋体" w:cs="宋体"/>
          <w:color w:val="FF0000"/>
        </w:rPr>
        <w:t>天平平衡时物体的质量等于砝码的质量加游码在标尺上所对的刻度值；由图知，标尺的分度值为</w:t>
      </w:r>
      <w:r w:rsidRPr="00A60126">
        <w:rPr>
          <w:rFonts w:eastAsia="Times New Roman"/>
          <w:color w:val="FF0000"/>
        </w:rPr>
        <w:t>0.2g</w:t>
      </w:r>
      <w:r w:rsidRPr="00A60126">
        <w:rPr>
          <w:rFonts w:ascii="宋体" w:hAnsi="宋体" w:cs="宋体"/>
          <w:color w:val="FF0000"/>
        </w:rPr>
        <w:t>，则待测液体和烧杯的总质量</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t>m</w:t>
      </w:r>
      <w:r w:rsidRPr="00A60126">
        <w:rPr>
          <w:rFonts w:ascii="宋体" w:hAnsi="宋体" w:cs="宋体"/>
          <w:color w:val="FF0000"/>
          <w:vertAlign w:val="subscript"/>
        </w:rPr>
        <w:t>总</w:t>
      </w:r>
      <w:r w:rsidRPr="00A60126">
        <w:rPr>
          <w:rFonts w:eastAsia="Times New Roman"/>
          <w:color w:val="FF0000"/>
        </w:rPr>
        <w:t>=50g+20g+10g+2g=82g</w: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待测液体和烧杯的总质量为</w:t>
      </w:r>
      <w:r w:rsidRPr="00A60126">
        <w:rPr>
          <w:rFonts w:eastAsia="Times New Roman"/>
          <w:color w:val="FF0000"/>
        </w:rPr>
        <w:t>82g</w:t>
      </w:r>
      <w:r w:rsidRPr="00A60126">
        <w:rPr>
          <w:rFonts w:ascii="宋体" w:hAnsi="宋体" w:cs="宋体"/>
          <w:color w:val="FF0000"/>
        </w:rPr>
        <w:t>。</w:t>
      </w:r>
    </w:p>
    <w:p w:rsidR="001231BD" w:rsidRPr="00A60126" w:rsidRDefault="001231BD" w:rsidP="001231BD">
      <w:pPr>
        <w:spacing w:line="360" w:lineRule="auto"/>
        <w:jc w:val="left"/>
        <w:textAlignment w:val="center"/>
        <w:rPr>
          <w:rFonts w:ascii="宋体" w:hAnsi="宋体" w:cs="宋体"/>
          <w:color w:val="FF0000"/>
        </w:rPr>
      </w:pPr>
      <w:r w:rsidRPr="00A60126">
        <w:rPr>
          <w:rFonts w:eastAsia="Times New Roman"/>
          <w:color w:val="FF0000"/>
        </w:rPr>
        <w:t>(3)[4]</w:t>
      </w:r>
      <w:r w:rsidRPr="00A60126">
        <w:rPr>
          <w:rFonts w:ascii="宋体" w:hAnsi="宋体" w:cs="宋体"/>
          <w:color w:val="FF0000"/>
        </w:rPr>
        <w:t>如图乙所示</w:t>
      </w:r>
      <w:r w:rsidRPr="00A60126">
        <w:rPr>
          <w:rFonts w:eastAsia="Times New Roman"/>
          <w:color w:val="FF0000"/>
        </w:rPr>
        <w:t xml:space="preserve">, </w:t>
      </w:r>
      <w:r w:rsidRPr="00A60126">
        <w:rPr>
          <w:rFonts w:ascii="宋体" w:hAnsi="宋体" w:cs="宋体"/>
          <w:color w:val="FF0000"/>
        </w:rPr>
        <w:t>量筒的分度值为</w:t>
      </w:r>
      <w:r w:rsidRPr="00A60126">
        <w:rPr>
          <w:rFonts w:eastAsia="Times New Roman"/>
          <w:color w:val="FF0000"/>
        </w:rPr>
        <w:t>1 mL</w:t>
      </w:r>
      <w:r w:rsidRPr="00A60126">
        <w:rPr>
          <w:rFonts w:ascii="宋体" w:hAnsi="宋体" w:cs="宋体"/>
          <w:color w:val="FF0000"/>
        </w:rPr>
        <w:t>，量筒中液体的体积为</w:t>
      </w:r>
      <w:r w:rsidRPr="00A60126">
        <w:rPr>
          <w:rFonts w:eastAsia="Times New Roman"/>
          <w:color w:val="FF0000"/>
        </w:rPr>
        <w:t>50cm</w:t>
      </w:r>
      <w:r w:rsidRPr="00A60126">
        <w:rPr>
          <w:rFonts w:eastAsia="Times New Roman"/>
          <w:color w:val="FF0000"/>
          <w:vertAlign w:val="superscript"/>
        </w:rPr>
        <w:t>3</w:t>
      </w:r>
      <w:r w:rsidRPr="00A60126">
        <w:rPr>
          <w:rFonts w:ascii="宋体" w:hAnsi="宋体" w:cs="宋体"/>
          <w:color w:val="FF0000"/>
        </w:rPr>
        <w:t>。</w:t>
      </w:r>
    </w:p>
    <w:p w:rsidR="001231BD" w:rsidRPr="00A60126" w:rsidRDefault="001231BD" w:rsidP="001231BD">
      <w:pPr>
        <w:spacing w:line="360" w:lineRule="auto"/>
        <w:jc w:val="left"/>
        <w:textAlignment w:val="center"/>
        <w:rPr>
          <w:rFonts w:ascii="宋体" w:hAnsi="宋体" w:cs="宋体"/>
          <w:color w:val="FF0000"/>
        </w:rPr>
      </w:pPr>
      <w:r w:rsidRPr="00A60126">
        <w:rPr>
          <w:rFonts w:eastAsia="Times New Roman"/>
          <w:color w:val="FF0000"/>
        </w:rPr>
        <w:t>[5]</w:t>
      </w:r>
      <w:r w:rsidRPr="00A60126">
        <w:rPr>
          <w:rFonts w:ascii="宋体" w:hAnsi="宋体" w:cs="宋体"/>
          <w:color w:val="FF0000"/>
        </w:rPr>
        <w:t>量筒内液体的质量</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lastRenderedPageBreak/>
        <w:t>m</w:t>
      </w:r>
      <w:r w:rsidRPr="00A60126">
        <w:rPr>
          <w:rFonts w:eastAsia="Times New Roman"/>
          <w:color w:val="FF0000"/>
        </w:rPr>
        <w:t>=82g−22g=60g</w: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液体的密度为</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t>ρ</w:t>
      </w:r>
      <w:r w:rsidRPr="00A60126">
        <w:rPr>
          <w:rFonts w:eastAsia="Times New Roman"/>
          <w:color w:val="FF0000"/>
        </w:rPr>
        <w:t>=</w:t>
      </w:r>
      <w:r>
        <w:rPr>
          <w:color w:val="FF0000"/>
        </w:rPr>
        <w:object w:dxaOrig="300" w:dyaOrig="615">
          <v:shape id="_x0000_i1029" type="#_x0000_t75" alt="学科网(www.zxxk.com)--教育资源门户，提供试题试卷、教案、课件、教学论文、素材等各类教学资源库下载，还有大量丰富的教学资讯！" style="width:14.95pt;height:30.55pt" o:ole="">
            <v:imagedata r:id="rId20" o:title="eqIde55d489b562a45a3b5adb7a903c5b1e2"/>
          </v:shape>
          <o:OLEObject Type="Embed" ProgID="Equation.DSMT4" ShapeID="_x0000_i1029" DrawAspect="Content" ObjectID="_1666722587" r:id="rId21"/>
        </w:object>
      </w:r>
      <w:r w:rsidRPr="00A60126">
        <w:rPr>
          <w:rFonts w:eastAsia="Times New Roman"/>
          <w:color w:val="FF0000"/>
        </w:rPr>
        <w:t>=</w:t>
      </w:r>
      <w:r>
        <w:rPr>
          <w:color w:val="FF0000"/>
        </w:rPr>
        <w:object w:dxaOrig="735" w:dyaOrig="615">
          <v:shape id="_x0000_i1030" type="#_x0000_t75" alt="学科网(www.zxxk.com)--教育资源门户，提供试题试卷、教案、课件、教学论文、素材等各类教学资源库下载，还有大量丰富的教学资讯！" style="width:36.7pt;height:30.55pt" o:ole="">
            <v:imagedata r:id="rId22" o:title="eqIdeb5e2566314740f6a20953c26370ae56"/>
          </v:shape>
          <o:OLEObject Type="Embed" ProgID="Equation.DSMT4" ShapeID="_x0000_i1030" DrawAspect="Content" ObjectID="_1666722588" r:id="rId23"/>
        </w:object>
      </w:r>
      <w:r w:rsidRPr="00A60126">
        <w:rPr>
          <w:rFonts w:eastAsia="Times New Roman"/>
          <w:color w:val="FF0000"/>
        </w:rPr>
        <w:t>=1.2g/cm</w:t>
      </w:r>
      <w:r w:rsidRPr="00A60126">
        <w:rPr>
          <w:rFonts w:eastAsia="Times New Roman"/>
          <w:color w:val="FF0000"/>
          <w:vertAlign w:val="superscript"/>
        </w:rPr>
        <w:t>3</w: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待测液体的密度为</w:t>
      </w:r>
      <w:r w:rsidRPr="00A60126">
        <w:rPr>
          <w:rFonts w:eastAsia="Times New Roman"/>
          <w:color w:val="FF0000"/>
        </w:rPr>
        <w:t>1.2g/cm</w:t>
      </w:r>
      <w:r w:rsidRPr="00A60126">
        <w:rPr>
          <w:rFonts w:eastAsia="Times New Roman"/>
          <w:color w:val="FF0000"/>
          <w:vertAlign w:val="superscript"/>
        </w:rPr>
        <w:t>3</w:t>
      </w:r>
      <w:r w:rsidRPr="00A60126">
        <w:rPr>
          <w:rFonts w:ascii="宋体" w:hAnsi="宋体" w:cs="宋体"/>
          <w:color w:val="FF0000"/>
        </w:rPr>
        <w:t>。</w:t>
      </w:r>
    </w:p>
    <w:p w:rsidR="001231BD" w:rsidRPr="00A60126" w:rsidRDefault="001231BD" w:rsidP="001231BD">
      <w:pPr>
        <w:spacing w:line="360" w:lineRule="auto"/>
        <w:jc w:val="left"/>
        <w:textAlignment w:val="center"/>
        <w:rPr>
          <w:rFonts w:ascii="宋体" w:hAnsi="宋体" w:cs="宋体"/>
          <w:color w:val="FF0000"/>
        </w:rPr>
      </w:pPr>
      <w:r w:rsidRPr="00A60126">
        <w:rPr>
          <w:rFonts w:eastAsia="Times New Roman"/>
          <w:color w:val="FF0000"/>
        </w:rPr>
        <w:t>(4)[6]</w:t>
      </w:r>
      <w:r w:rsidRPr="00A60126">
        <w:rPr>
          <w:rFonts w:ascii="宋体" w:hAnsi="宋体" w:cs="宋体"/>
          <w:color w:val="FF0000"/>
        </w:rPr>
        <w:t>由题知，金属块在被测液体中受到的浮力</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t>F</w:t>
      </w:r>
      <w:r w:rsidRPr="00A60126">
        <w:rPr>
          <w:rFonts w:ascii="宋体" w:hAnsi="宋体" w:cs="宋体"/>
          <w:color w:val="FF0000"/>
          <w:vertAlign w:val="subscript"/>
        </w:rPr>
        <w:t>浮</w:t>
      </w:r>
      <w:r w:rsidRPr="00A60126">
        <w:rPr>
          <w:rFonts w:eastAsia="Times New Roman"/>
          <w:color w:val="FF0000"/>
        </w:rPr>
        <w:t>=</w:t>
      </w:r>
      <w:r w:rsidRPr="00A60126">
        <w:rPr>
          <w:rFonts w:eastAsia="Times New Roman"/>
          <w:i/>
          <w:color w:val="FF0000"/>
        </w:rPr>
        <w:t>F</w:t>
      </w:r>
      <w:r w:rsidRPr="00A60126">
        <w:rPr>
          <w:rFonts w:eastAsia="Times New Roman"/>
          <w:color w:val="FF0000"/>
          <w:vertAlign w:val="subscript"/>
        </w:rPr>
        <w:t>1</w:t>
      </w:r>
      <w:r w:rsidRPr="00A60126">
        <w:rPr>
          <w:rFonts w:eastAsia="Times New Roman"/>
          <w:color w:val="FF0000"/>
        </w:rPr>
        <w:t>−</w:t>
      </w:r>
      <w:r w:rsidRPr="00A60126">
        <w:rPr>
          <w:rFonts w:eastAsia="Times New Roman"/>
          <w:i/>
          <w:color w:val="FF0000"/>
        </w:rPr>
        <w:t>F</w:t>
      </w:r>
      <w:r w:rsidRPr="00A60126">
        <w:rPr>
          <w:rFonts w:eastAsia="Times New Roman"/>
          <w:color w:val="FF0000"/>
          <w:vertAlign w:val="subscript"/>
        </w:rPr>
        <w:t>3</w: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根据阿基米德原理得</w:t>
      </w:r>
    </w:p>
    <w:p w:rsidR="001231BD" w:rsidRPr="00A60126" w:rsidRDefault="001231BD" w:rsidP="001231BD">
      <w:pPr>
        <w:spacing w:line="360" w:lineRule="auto"/>
        <w:jc w:val="center"/>
        <w:textAlignment w:val="center"/>
        <w:rPr>
          <w:rFonts w:eastAsia="Times New Roman"/>
          <w:i/>
          <w:color w:val="FF0000"/>
        </w:rPr>
      </w:pPr>
      <w:r w:rsidRPr="00A60126">
        <w:rPr>
          <w:rFonts w:eastAsia="Times New Roman"/>
          <w:i/>
          <w:color w:val="FF0000"/>
        </w:rPr>
        <w:t>F</w:t>
      </w:r>
      <w:r w:rsidRPr="00A60126">
        <w:rPr>
          <w:rFonts w:eastAsia="Times New Roman"/>
          <w:color w:val="FF0000"/>
          <w:vertAlign w:val="subscript"/>
        </w:rPr>
        <w:t>1</w:t>
      </w:r>
      <w:r w:rsidRPr="00A60126">
        <w:rPr>
          <w:rFonts w:eastAsia="Times New Roman"/>
          <w:color w:val="FF0000"/>
        </w:rPr>
        <w:t>−</w:t>
      </w:r>
      <w:r w:rsidRPr="00A60126">
        <w:rPr>
          <w:rFonts w:eastAsia="Times New Roman"/>
          <w:i/>
          <w:color w:val="FF0000"/>
        </w:rPr>
        <w:t>F</w:t>
      </w:r>
      <w:r w:rsidRPr="00A60126">
        <w:rPr>
          <w:rFonts w:eastAsia="Times New Roman"/>
          <w:color w:val="FF0000"/>
          <w:vertAlign w:val="subscript"/>
        </w:rPr>
        <w:t>3</w:t>
      </w:r>
      <w:r w:rsidRPr="00A60126">
        <w:rPr>
          <w:rFonts w:eastAsia="Times New Roman"/>
          <w:color w:val="FF0000"/>
        </w:rPr>
        <w:t>=</w:t>
      </w:r>
      <w:proofErr w:type="spellStart"/>
      <w:r w:rsidRPr="00A60126">
        <w:rPr>
          <w:rFonts w:eastAsia="Times New Roman"/>
          <w:i/>
          <w:color w:val="FF0000"/>
        </w:rPr>
        <w:t>ρVg</w:t>
      </w:r>
      <w:proofErr w:type="spellEnd"/>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所以</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t>V</w:t>
      </w:r>
      <w:r w:rsidRPr="00A60126">
        <w:rPr>
          <w:rFonts w:eastAsia="Times New Roman"/>
          <w:color w:val="FF0000"/>
        </w:rPr>
        <w:t>=</w:t>
      </w:r>
      <w:r>
        <w:rPr>
          <w:color w:val="FF0000"/>
        </w:rPr>
        <w:object w:dxaOrig="765" w:dyaOrig="660">
          <v:shape id="_x0000_i1031" type="#_x0000_t75" alt="学科网(www.zxxk.com)--教育资源门户，提供试题试卷、教案、课件、教学论文、素材等各类教学资源库下载，还有大量丰富的教学资讯！" style="width:38.05pt;height:33.3pt" o:ole="">
            <v:imagedata r:id="rId24" o:title="eqId62479e71a34a44559489b18c7c1405e4"/>
          </v:shape>
          <o:OLEObject Type="Embed" ProgID="Equation.DSMT4" ShapeID="_x0000_i1031" DrawAspect="Content" ObjectID="_1666722589" r:id="rId25"/>
        </w:objec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金属块在水中受到的浮力</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t>F</w:t>
      </w:r>
      <w:r w:rsidRPr="00A60126">
        <w:rPr>
          <w:rFonts w:ascii="宋体" w:hAnsi="宋体" w:cs="宋体"/>
          <w:color w:val="FF0000"/>
        </w:rPr>
        <w:t>′</w:t>
      </w:r>
      <w:r w:rsidRPr="00A60126">
        <w:rPr>
          <w:rFonts w:ascii="宋体" w:hAnsi="宋体" w:cs="宋体"/>
          <w:color w:val="FF0000"/>
          <w:vertAlign w:val="subscript"/>
        </w:rPr>
        <w:t>浮</w:t>
      </w:r>
      <w:r w:rsidRPr="00A60126">
        <w:rPr>
          <w:rFonts w:eastAsia="Times New Roman"/>
          <w:color w:val="FF0000"/>
        </w:rPr>
        <w:t>=</w:t>
      </w:r>
      <w:r w:rsidRPr="00A60126">
        <w:rPr>
          <w:rFonts w:eastAsia="Times New Roman"/>
          <w:i/>
          <w:color w:val="FF0000"/>
        </w:rPr>
        <w:t xml:space="preserve"> F</w:t>
      </w:r>
      <w:r w:rsidRPr="00A60126">
        <w:rPr>
          <w:rFonts w:eastAsia="Times New Roman"/>
          <w:color w:val="FF0000"/>
          <w:vertAlign w:val="subscript"/>
        </w:rPr>
        <w:t>1</w:t>
      </w:r>
      <w:r w:rsidRPr="00A60126">
        <w:rPr>
          <w:rFonts w:eastAsia="Times New Roman"/>
          <w:color w:val="FF0000"/>
        </w:rPr>
        <w:t>−</w:t>
      </w:r>
      <w:r w:rsidRPr="00A60126">
        <w:rPr>
          <w:rFonts w:eastAsia="Times New Roman"/>
          <w:i/>
          <w:color w:val="FF0000"/>
        </w:rPr>
        <w:t>F</w:t>
      </w:r>
      <w:r w:rsidRPr="00A60126">
        <w:rPr>
          <w:rFonts w:eastAsia="Times New Roman"/>
          <w:color w:val="FF0000"/>
          <w:vertAlign w:val="subscript"/>
        </w:rPr>
        <w:t>2</w: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根据阿基米德原理得</w:t>
      </w:r>
    </w:p>
    <w:p w:rsidR="001231BD" w:rsidRPr="00A60126" w:rsidRDefault="001231BD" w:rsidP="001231BD">
      <w:pPr>
        <w:spacing w:line="360" w:lineRule="auto"/>
        <w:jc w:val="center"/>
        <w:textAlignment w:val="center"/>
        <w:rPr>
          <w:rFonts w:eastAsia="Times New Roman"/>
          <w:i/>
          <w:color w:val="FF0000"/>
        </w:rPr>
      </w:pPr>
      <w:r w:rsidRPr="00A60126">
        <w:rPr>
          <w:rFonts w:eastAsia="Times New Roman"/>
          <w:i/>
          <w:color w:val="FF0000"/>
        </w:rPr>
        <w:t>F</w:t>
      </w:r>
      <w:r w:rsidRPr="00A60126">
        <w:rPr>
          <w:rFonts w:eastAsia="Times New Roman"/>
          <w:color w:val="FF0000"/>
          <w:vertAlign w:val="subscript"/>
        </w:rPr>
        <w:t>1</w:t>
      </w:r>
      <w:r w:rsidRPr="00A60126">
        <w:rPr>
          <w:rFonts w:eastAsia="Times New Roman"/>
          <w:color w:val="FF0000"/>
        </w:rPr>
        <w:t>−</w:t>
      </w:r>
      <w:r w:rsidRPr="00A60126">
        <w:rPr>
          <w:rFonts w:eastAsia="Times New Roman"/>
          <w:i/>
          <w:color w:val="FF0000"/>
        </w:rPr>
        <w:t>F</w:t>
      </w:r>
      <w:r w:rsidRPr="00A60126">
        <w:rPr>
          <w:rFonts w:eastAsia="Times New Roman"/>
          <w:color w:val="FF0000"/>
          <w:vertAlign w:val="subscript"/>
        </w:rPr>
        <w:t>2</w:t>
      </w:r>
      <w:r w:rsidRPr="00A60126">
        <w:rPr>
          <w:rFonts w:eastAsia="Times New Roman"/>
          <w:color w:val="FF0000"/>
        </w:rPr>
        <w:t>=</w:t>
      </w:r>
      <w:r w:rsidRPr="00A60126">
        <w:rPr>
          <w:rFonts w:eastAsia="Times New Roman"/>
          <w:i/>
          <w:color w:val="FF0000"/>
        </w:rPr>
        <w:t>ρ</w:t>
      </w:r>
      <w:r w:rsidRPr="00A60126">
        <w:rPr>
          <w:rFonts w:ascii="宋体" w:hAnsi="宋体" w:cs="宋体"/>
          <w:color w:val="FF0000"/>
          <w:vertAlign w:val="subscript"/>
        </w:rPr>
        <w:t>水</w:t>
      </w:r>
      <w:r w:rsidRPr="00A60126">
        <w:rPr>
          <w:rFonts w:eastAsia="Times New Roman"/>
          <w:i/>
          <w:color w:val="FF0000"/>
        </w:rPr>
        <w:t>Vg</w: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所以</w:t>
      </w:r>
    </w:p>
    <w:p w:rsidR="001231BD" w:rsidRPr="00A60126" w:rsidRDefault="001231BD" w:rsidP="001231BD">
      <w:pPr>
        <w:spacing w:line="360" w:lineRule="auto"/>
        <w:jc w:val="center"/>
        <w:textAlignment w:val="center"/>
        <w:rPr>
          <w:rFonts w:eastAsia="Times New Roman"/>
          <w:color w:val="FF0000"/>
        </w:rPr>
      </w:pPr>
      <w:r w:rsidRPr="00A60126">
        <w:rPr>
          <w:rFonts w:eastAsia="Times New Roman"/>
          <w:i/>
          <w:color w:val="FF0000"/>
        </w:rPr>
        <w:t>V</w:t>
      </w:r>
      <w:r w:rsidRPr="00A60126">
        <w:rPr>
          <w:rFonts w:eastAsia="Times New Roman"/>
          <w:color w:val="FF0000"/>
        </w:rPr>
        <w:t>=</w:t>
      </w:r>
      <w:r>
        <w:rPr>
          <w:color w:val="FF0000"/>
        </w:rPr>
        <w:object w:dxaOrig="765" w:dyaOrig="705">
          <v:shape id="_x0000_i1032" type="#_x0000_t75" alt="学科网(www.zxxk.com)--教育资源门户，提供试题试卷、教案、课件、教学论文、素材等各类教学资源库下载，还有大量丰富的教学资讯！" style="width:38.05pt;height:35.3pt" o:ole="">
            <v:imagedata r:id="rId26" o:title="eqId9b99234573394e319dcc6e963cf658a9"/>
          </v:shape>
          <o:OLEObject Type="Embed" ProgID="Equation.DSMT4" ShapeID="_x0000_i1032" DrawAspect="Content" ObjectID="_1666722590" r:id="rId27"/>
        </w:objec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因为金属块浸没在被测液体中和浸没中水中的体积相等，所以</w:t>
      </w:r>
    </w:p>
    <w:p w:rsidR="001231BD" w:rsidRPr="00A60126" w:rsidRDefault="001231BD" w:rsidP="001231BD">
      <w:pPr>
        <w:spacing w:line="360" w:lineRule="auto"/>
        <w:jc w:val="center"/>
        <w:textAlignment w:val="center"/>
        <w:rPr>
          <w:rFonts w:ascii="宋体" w:hAnsi="宋体" w:cs="宋体"/>
          <w:color w:val="FF0000"/>
        </w:rPr>
      </w:pPr>
      <w:r>
        <w:rPr>
          <w:color w:val="FF0000"/>
        </w:rPr>
        <w:object w:dxaOrig="765" w:dyaOrig="660">
          <v:shape id="_x0000_i1033" type="#_x0000_t75" alt="学科网(www.zxxk.com)--教育资源门户，提供试题试卷、教案、课件、教学论文、素材等各类教学资源库下载，还有大量丰富的教学资讯！" style="width:38.05pt;height:33.3pt" o:ole="">
            <v:imagedata r:id="rId24" o:title="eqId62479e71a34a44559489b18c7c1405e4"/>
          </v:shape>
          <o:OLEObject Type="Embed" ProgID="Equation.DSMT4" ShapeID="_x0000_i1033" DrawAspect="Content" ObjectID="_1666722591" r:id="rId28"/>
        </w:object>
      </w:r>
      <w:r w:rsidRPr="00A60126">
        <w:rPr>
          <w:rFonts w:ascii="宋体" w:hAnsi="宋体" w:cs="宋体"/>
          <w:color w:val="FF0000"/>
        </w:rPr>
        <w:t>=</w:t>
      </w:r>
      <w:r>
        <w:rPr>
          <w:color w:val="FF0000"/>
        </w:rPr>
        <w:object w:dxaOrig="765" w:dyaOrig="705">
          <v:shape id="_x0000_i1034" type="#_x0000_t75" alt="学科网(www.zxxk.com)--教育资源门户，提供试题试卷、教案、课件、教学论文、素材等各类教学资源库下载，还有大量丰富的教学资讯！" style="width:38.05pt;height:35.3pt" o:ole="">
            <v:imagedata r:id="rId26" o:title="eqId9b99234573394e319dcc6e963cf658a9"/>
          </v:shape>
          <o:OLEObject Type="Embed" ProgID="Equation.DSMT4" ShapeID="_x0000_i1034" DrawAspect="Content" ObjectID="_1666722592" r:id="rId29"/>
        </w:object>
      </w:r>
    </w:p>
    <w:p w:rsidR="001231BD" w:rsidRPr="00A60126" w:rsidRDefault="001231BD" w:rsidP="001231BD">
      <w:pPr>
        <w:spacing w:line="360" w:lineRule="auto"/>
        <w:jc w:val="left"/>
        <w:textAlignment w:val="center"/>
        <w:rPr>
          <w:rFonts w:ascii="宋体" w:hAnsi="宋体" w:cs="宋体"/>
          <w:color w:val="FF0000"/>
        </w:rPr>
      </w:pPr>
      <w:r w:rsidRPr="00A60126">
        <w:rPr>
          <w:rFonts w:ascii="宋体" w:hAnsi="宋体" w:cs="宋体"/>
          <w:color w:val="FF0000"/>
        </w:rPr>
        <w:t>则未知液体密度的表达式</w:t>
      </w:r>
    </w:p>
    <w:p w:rsidR="001231BD" w:rsidRPr="00A60126" w:rsidRDefault="001231BD" w:rsidP="001231BD">
      <w:pPr>
        <w:spacing w:line="360" w:lineRule="auto"/>
        <w:jc w:val="center"/>
        <w:textAlignment w:val="center"/>
        <w:rPr>
          <w:rFonts w:ascii="宋体" w:hAnsi="宋体" w:cs="宋体"/>
          <w:color w:val="FF0000"/>
        </w:rPr>
      </w:pPr>
      <w:r w:rsidRPr="00A60126">
        <w:rPr>
          <w:rFonts w:eastAsia="Times New Roman"/>
          <w:i/>
          <w:color w:val="FF0000"/>
        </w:rPr>
        <w:t>ρ</w:t>
      </w:r>
      <w:r w:rsidRPr="00A60126">
        <w:rPr>
          <w:rFonts w:eastAsia="Times New Roman"/>
          <w:color w:val="FF0000"/>
        </w:rPr>
        <w:t>=</w:t>
      </w:r>
      <w:r>
        <w:rPr>
          <w:color w:val="FF0000"/>
        </w:rPr>
        <w:object w:dxaOrig="765" w:dyaOrig="675">
          <v:shape id="_x0000_i1035" type="#_x0000_t75" alt="学科网(www.zxxk.com)--教育资源门户，提供试题试卷、教案、课件、教学论文、素材等各类教学资源库下载，还有大量丰富的教学资讯！" style="width:38.05pt;height:33.95pt" o:ole="">
            <v:imagedata r:id="rId18" o:title="eqIdacadcf46f92c4170a5946240092ddc79"/>
          </v:shape>
          <o:OLEObject Type="Embed" ProgID="Equation.DSMT4" ShapeID="_x0000_i1035" DrawAspect="Content" ObjectID="_1666722593" r:id="rId30"/>
        </w:object>
      </w:r>
      <w:r w:rsidRPr="00A60126">
        <w:rPr>
          <w:rFonts w:ascii="Cambria Math" w:eastAsia="Cambria Math" w:hAnsi="Cambria Math" w:cs="Cambria Math"/>
          <w:color w:val="FF0000"/>
        </w:rPr>
        <w:t>⋅</w:t>
      </w:r>
      <w:r w:rsidRPr="00A60126">
        <w:rPr>
          <w:rFonts w:eastAsia="Times New Roman"/>
          <w:i/>
          <w:color w:val="FF0000"/>
        </w:rPr>
        <w:t>ρ</w:t>
      </w:r>
      <w:r w:rsidRPr="00A60126">
        <w:rPr>
          <w:rFonts w:ascii="宋体" w:hAnsi="宋体" w:cs="宋体"/>
          <w:color w:val="FF0000"/>
          <w:vertAlign w:val="subscript"/>
        </w:rPr>
        <w:t>水</w:t>
      </w:r>
    </w:p>
    <w:p w:rsidR="001231BD" w:rsidRPr="00AB10AC" w:rsidRDefault="001231BD" w:rsidP="001231BD">
      <w:pPr>
        <w:spacing w:line="360" w:lineRule="auto"/>
        <w:textAlignment w:val="center"/>
        <w:rPr>
          <w:szCs w:val="21"/>
        </w:rPr>
      </w:pPr>
      <w:r>
        <w:rPr>
          <w:rFonts w:hint="eastAsia"/>
          <w:szCs w:val="21"/>
        </w:rPr>
        <w:t>4</w:t>
      </w:r>
      <w:r w:rsidRPr="00AB10AC">
        <w:rPr>
          <w:szCs w:val="21"/>
        </w:rPr>
        <w:t>．</w:t>
      </w:r>
      <w:r w:rsidRPr="0049024C">
        <w:rPr>
          <w:rFonts w:hint="eastAsia"/>
          <w:color w:val="FF0000"/>
          <w:szCs w:val="21"/>
        </w:rPr>
        <w:t>（</w:t>
      </w:r>
      <w:r w:rsidRPr="0049024C">
        <w:rPr>
          <w:rFonts w:hint="eastAsia"/>
          <w:color w:val="FF0000"/>
          <w:szCs w:val="21"/>
        </w:rPr>
        <w:t>2017</w:t>
      </w:r>
      <w:r w:rsidRPr="0049024C">
        <w:rPr>
          <w:rFonts w:hint="eastAsia"/>
          <w:color w:val="FF0000"/>
          <w:szCs w:val="21"/>
        </w:rPr>
        <w:t>福建省）</w:t>
      </w:r>
      <w:r w:rsidRPr="00AB10AC">
        <w:rPr>
          <w:szCs w:val="21"/>
        </w:rPr>
        <w:t>如图所示，小丽利用天平、玻璃杯、体积为</w:t>
      </w:r>
      <w:r w:rsidRPr="00AB10AC">
        <w:rPr>
          <w:szCs w:val="21"/>
        </w:rPr>
        <w:t>20cm</w:t>
      </w:r>
      <w:r w:rsidRPr="00AB10AC">
        <w:rPr>
          <w:szCs w:val="21"/>
          <w:vertAlign w:val="superscript"/>
        </w:rPr>
        <w:t>3</w:t>
      </w:r>
      <w:r w:rsidRPr="00AB10AC">
        <w:rPr>
          <w:szCs w:val="21"/>
        </w:rPr>
        <w:t>的金属块、细线等器材测量蜂蜜的密度．</w:t>
      </w:r>
    </w:p>
    <w:p w:rsidR="001231BD" w:rsidRPr="00AB10AC" w:rsidRDefault="001231BD" w:rsidP="001231BD">
      <w:pPr>
        <w:spacing w:line="360" w:lineRule="auto"/>
        <w:jc w:val="center"/>
        <w:textAlignment w:val="center"/>
        <w:rPr>
          <w:szCs w:val="21"/>
        </w:rPr>
      </w:pPr>
      <w:r>
        <w:rPr>
          <w:noProof/>
          <w:szCs w:val="21"/>
        </w:rPr>
        <w:lastRenderedPageBreak/>
        <w:drawing>
          <wp:inline distT="0" distB="0" distL="0" distR="0">
            <wp:extent cx="4805045" cy="109537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r="264" b="1149"/>
                    <a:stretch>
                      <a:fillRect/>
                    </a:stretch>
                  </pic:blipFill>
                  <pic:spPr bwMode="auto">
                    <a:xfrm>
                      <a:off x="0" y="0"/>
                      <a:ext cx="4805045" cy="1095375"/>
                    </a:xfrm>
                    <a:prstGeom prst="rect">
                      <a:avLst/>
                    </a:prstGeom>
                    <a:noFill/>
                    <a:ln>
                      <a:noFill/>
                    </a:ln>
                  </pic:spPr>
                </pic:pic>
              </a:graphicData>
            </a:graphic>
          </wp:inline>
        </w:drawing>
      </w:r>
    </w:p>
    <w:p w:rsidR="001231BD" w:rsidRPr="00AB10AC" w:rsidRDefault="001231BD" w:rsidP="001231BD">
      <w:pPr>
        <w:spacing w:line="360" w:lineRule="auto"/>
        <w:textAlignment w:val="center"/>
        <w:rPr>
          <w:szCs w:val="21"/>
        </w:rPr>
      </w:pPr>
      <w:r w:rsidRPr="00AB10AC">
        <w:rPr>
          <w:szCs w:val="21"/>
        </w:rPr>
        <w:t>（</w:t>
      </w:r>
      <w:r w:rsidRPr="00AB10AC">
        <w:rPr>
          <w:szCs w:val="21"/>
        </w:rPr>
        <w:t>1</w:t>
      </w:r>
      <w:r w:rsidRPr="00AB10AC">
        <w:rPr>
          <w:szCs w:val="21"/>
        </w:rPr>
        <w:t>）将天平放在水平台上，将游码放到标尺左端的</w:t>
      </w:r>
      <w:r w:rsidRPr="00AB10AC">
        <w:rPr>
          <w:szCs w:val="21"/>
          <w:u w:val="single"/>
        </w:rPr>
        <w:t xml:space="preserve">　</w:t>
      </w:r>
      <w:r w:rsidRPr="00AB10AC">
        <w:rPr>
          <w:rFonts w:hint="eastAsia"/>
          <w:szCs w:val="21"/>
          <w:u w:val="single"/>
        </w:rPr>
        <w:t xml:space="preserve">   </w:t>
      </w:r>
      <w:r w:rsidRPr="00AB10AC">
        <w:rPr>
          <w:szCs w:val="21"/>
          <w:u w:val="single"/>
        </w:rPr>
        <w:t xml:space="preserve">　</w:t>
      </w:r>
      <w:r w:rsidRPr="00AB10AC">
        <w:rPr>
          <w:szCs w:val="21"/>
        </w:rPr>
        <w:t>刻度线上，调节横梁平衡．</w:t>
      </w:r>
    </w:p>
    <w:p w:rsidR="001231BD" w:rsidRPr="00AB10AC" w:rsidRDefault="001231BD" w:rsidP="001231BD">
      <w:pPr>
        <w:spacing w:line="360" w:lineRule="auto"/>
        <w:textAlignment w:val="center"/>
        <w:rPr>
          <w:szCs w:val="21"/>
        </w:rPr>
      </w:pPr>
      <w:r w:rsidRPr="00AB10AC">
        <w:rPr>
          <w:szCs w:val="21"/>
        </w:rPr>
        <w:t>（</w:t>
      </w:r>
      <w:r w:rsidRPr="00AB10AC">
        <w:rPr>
          <w:szCs w:val="21"/>
        </w:rPr>
        <w:t>2</w:t>
      </w:r>
      <w:r w:rsidRPr="00AB10AC">
        <w:rPr>
          <w:szCs w:val="21"/>
        </w:rPr>
        <w:t>）在玻璃杯中倒入适量的蜂蜜如图甲所示，用天平称出蜂蜜和玻璃杯的总质量</w:t>
      </w:r>
      <w:r w:rsidRPr="00AB10AC">
        <w:rPr>
          <w:szCs w:val="21"/>
        </w:rPr>
        <w:t>m</w:t>
      </w:r>
      <w:r w:rsidRPr="00AB10AC">
        <w:rPr>
          <w:szCs w:val="21"/>
          <w:vertAlign w:val="subscript"/>
        </w:rPr>
        <w:t>0</w:t>
      </w:r>
      <w:r w:rsidRPr="00AB10AC">
        <w:rPr>
          <w:szCs w:val="21"/>
        </w:rPr>
        <w:t>，其示数如图乙所示，</w:t>
      </w:r>
      <w:r w:rsidRPr="00AB10AC">
        <w:rPr>
          <w:szCs w:val="21"/>
        </w:rPr>
        <w:t>m</w:t>
      </w:r>
      <w:r w:rsidRPr="00AB10AC">
        <w:rPr>
          <w:szCs w:val="21"/>
          <w:vertAlign w:val="subscript"/>
        </w:rPr>
        <w:t>0</w:t>
      </w:r>
      <w:r w:rsidRPr="00AB10AC">
        <w:rPr>
          <w:szCs w:val="21"/>
        </w:rPr>
        <w:t>=</w:t>
      </w:r>
      <w:r w:rsidRPr="00AB10AC">
        <w:rPr>
          <w:szCs w:val="21"/>
          <w:u w:val="single"/>
        </w:rPr>
        <w:t xml:space="preserve">　</w:t>
      </w:r>
      <w:r w:rsidRPr="00AB10AC">
        <w:rPr>
          <w:rFonts w:hint="eastAsia"/>
          <w:szCs w:val="21"/>
          <w:u w:val="single"/>
        </w:rPr>
        <w:t xml:space="preserve">           </w:t>
      </w:r>
      <w:r w:rsidRPr="00AB10AC">
        <w:rPr>
          <w:szCs w:val="21"/>
          <w:u w:val="single"/>
        </w:rPr>
        <w:t xml:space="preserve">　</w:t>
      </w:r>
      <w:r w:rsidRPr="00AB10AC">
        <w:rPr>
          <w:szCs w:val="21"/>
        </w:rPr>
        <w:t>g</w:t>
      </w:r>
      <w:r w:rsidRPr="00AB10AC">
        <w:rPr>
          <w:szCs w:val="21"/>
        </w:rPr>
        <w:t>．</w:t>
      </w:r>
    </w:p>
    <w:p w:rsidR="001231BD" w:rsidRPr="00AB10AC" w:rsidRDefault="001231BD" w:rsidP="001231BD">
      <w:pPr>
        <w:spacing w:line="360" w:lineRule="auto"/>
        <w:textAlignment w:val="center"/>
        <w:rPr>
          <w:szCs w:val="21"/>
        </w:rPr>
      </w:pPr>
      <w:r w:rsidRPr="00AB10AC">
        <w:rPr>
          <w:szCs w:val="21"/>
        </w:rPr>
        <w:t>（</w:t>
      </w:r>
      <w:r w:rsidRPr="00AB10AC">
        <w:rPr>
          <w:szCs w:val="21"/>
        </w:rPr>
        <w:t>3</w:t>
      </w:r>
      <w:r w:rsidRPr="00AB10AC">
        <w:rPr>
          <w:szCs w:val="21"/>
        </w:rPr>
        <w:t>）将金属块浸没在蜂蜜中，金属块不接触玻璃杯并保持静止，且蜂蜜无溢出，如图丙所示．天平平衡后，砝码的总质量加上游码在标尺上对应的刻度值为</w:t>
      </w:r>
      <w:r w:rsidRPr="00AB10AC">
        <w:rPr>
          <w:szCs w:val="21"/>
        </w:rPr>
        <w:t>m=150.4g</w:t>
      </w:r>
      <w:r w:rsidRPr="00AB10AC">
        <w:rPr>
          <w:szCs w:val="21"/>
        </w:rPr>
        <w:t>，则蜂蜜密度</w:t>
      </w:r>
      <w:r w:rsidRPr="00AB10AC">
        <w:rPr>
          <w:szCs w:val="21"/>
        </w:rPr>
        <w:t>ρ=</w:t>
      </w:r>
      <w:r w:rsidRPr="00AB10AC">
        <w:rPr>
          <w:szCs w:val="21"/>
          <w:u w:val="single"/>
        </w:rPr>
        <w:t xml:space="preserve">　</w:t>
      </w:r>
      <w:r w:rsidRPr="00AB10AC">
        <w:rPr>
          <w:rFonts w:hint="eastAsia"/>
          <w:szCs w:val="21"/>
          <w:u w:val="single"/>
        </w:rPr>
        <w:t xml:space="preserve">        </w:t>
      </w:r>
      <w:r w:rsidRPr="00AB10AC">
        <w:rPr>
          <w:szCs w:val="21"/>
          <w:u w:val="single"/>
        </w:rPr>
        <w:t xml:space="preserve">　</w:t>
      </w:r>
      <w:r w:rsidRPr="00AB10AC">
        <w:rPr>
          <w:szCs w:val="21"/>
        </w:rPr>
        <w:t>g/cm</w:t>
      </w:r>
      <w:r w:rsidRPr="00AB10AC">
        <w:rPr>
          <w:szCs w:val="21"/>
          <w:vertAlign w:val="superscript"/>
        </w:rPr>
        <w:t>3</w:t>
      </w:r>
      <w:r w:rsidRPr="00AB10AC">
        <w:rPr>
          <w:szCs w:val="21"/>
        </w:rPr>
        <w:t>；</w:t>
      </w:r>
    </w:p>
    <w:p w:rsidR="001231BD" w:rsidRPr="00AB10AC" w:rsidRDefault="001231BD" w:rsidP="001231BD">
      <w:pPr>
        <w:spacing w:line="360" w:lineRule="auto"/>
        <w:textAlignment w:val="center"/>
        <w:rPr>
          <w:szCs w:val="21"/>
        </w:rPr>
      </w:pPr>
      <w:r w:rsidRPr="00AB10AC">
        <w:rPr>
          <w:szCs w:val="21"/>
        </w:rPr>
        <w:t>（</w:t>
      </w:r>
      <w:r w:rsidRPr="00AB10AC">
        <w:rPr>
          <w:szCs w:val="21"/>
        </w:rPr>
        <w:t>4</w:t>
      </w:r>
      <w:r w:rsidRPr="00AB10AC">
        <w:rPr>
          <w:szCs w:val="21"/>
        </w:rPr>
        <w:t>）小明用天平测出同种蜂蜜和玻璃杯的总质量后，将浓稠粘滞的蜂蜜沿量筒壁缓缓倒入量筒内测量体积，再用天平测出剩余蜂蜜和玻璃杯总质量．对比小丽的测量方法，小明所测得的密度值</w:t>
      </w:r>
      <w:r w:rsidRPr="00AB10AC">
        <w:rPr>
          <w:szCs w:val="21"/>
          <w:u w:val="single"/>
        </w:rPr>
        <w:t xml:space="preserve">　</w:t>
      </w:r>
      <w:r w:rsidRPr="00AB10AC">
        <w:rPr>
          <w:rFonts w:hint="eastAsia"/>
          <w:szCs w:val="21"/>
          <w:u w:val="single"/>
        </w:rPr>
        <w:t xml:space="preserve">      </w:t>
      </w:r>
      <w:r w:rsidRPr="00AB10AC">
        <w:rPr>
          <w:szCs w:val="21"/>
          <w:u w:val="single"/>
        </w:rPr>
        <w:t xml:space="preserve">　</w:t>
      </w:r>
      <w:r w:rsidRPr="00AB10AC">
        <w:rPr>
          <w:szCs w:val="21"/>
        </w:rPr>
        <w:t>（选填</w:t>
      </w:r>
      <w:r w:rsidRPr="00AB10AC">
        <w:rPr>
          <w:szCs w:val="21"/>
        </w:rPr>
        <w:t>“</w:t>
      </w:r>
      <w:r w:rsidRPr="00AB10AC">
        <w:rPr>
          <w:szCs w:val="21"/>
        </w:rPr>
        <w:t>偏大</w:t>
      </w:r>
      <w:r w:rsidRPr="00AB10AC">
        <w:rPr>
          <w:szCs w:val="21"/>
        </w:rPr>
        <w:t>”</w:t>
      </w:r>
      <w:r w:rsidRPr="00AB10AC">
        <w:rPr>
          <w:szCs w:val="21"/>
        </w:rPr>
        <w:t>或</w:t>
      </w:r>
      <w:r w:rsidRPr="00AB10AC">
        <w:rPr>
          <w:szCs w:val="21"/>
        </w:rPr>
        <w:t>“</w:t>
      </w:r>
      <w:r w:rsidRPr="00AB10AC">
        <w:rPr>
          <w:szCs w:val="21"/>
        </w:rPr>
        <w:t>偏小</w:t>
      </w:r>
      <w:r w:rsidRPr="00AB10AC">
        <w:rPr>
          <w:szCs w:val="21"/>
        </w:rPr>
        <w:t>”</w:t>
      </w:r>
      <w:r w:rsidRPr="00AB10AC">
        <w:rPr>
          <w:szCs w:val="21"/>
        </w:rPr>
        <w:t>）．</w:t>
      </w:r>
    </w:p>
    <w:p w:rsidR="001231BD" w:rsidRPr="00AB10AC" w:rsidRDefault="001231BD" w:rsidP="001231BD">
      <w:pPr>
        <w:spacing w:line="360" w:lineRule="auto"/>
        <w:textAlignment w:val="center"/>
        <w:rPr>
          <w:color w:val="FF0000"/>
          <w:szCs w:val="21"/>
        </w:rPr>
      </w:pPr>
      <w:r w:rsidRPr="00AB10AC">
        <w:rPr>
          <w:color w:val="FF0000"/>
          <w:szCs w:val="21"/>
        </w:rPr>
        <w:t>【答案】（</w:t>
      </w:r>
      <w:r w:rsidRPr="00AB10AC">
        <w:rPr>
          <w:color w:val="FF0000"/>
          <w:szCs w:val="21"/>
        </w:rPr>
        <w:t>1</w:t>
      </w:r>
      <w:r w:rsidRPr="00AB10AC">
        <w:rPr>
          <w:color w:val="FF0000"/>
          <w:szCs w:val="21"/>
        </w:rPr>
        <w:t>）</w:t>
      </w:r>
      <w:r w:rsidRPr="00AB10AC">
        <w:rPr>
          <w:color w:val="FF0000"/>
          <w:szCs w:val="21"/>
        </w:rPr>
        <w:t>0</w:t>
      </w:r>
      <w:r w:rsidRPr="00AB10AC">
        <w:rPr>
          <w:color w:val="FF0000"/>
          <w:szCs w:val="21"/>
        </w:rPr>
        <w:t>；（</w:t>
      </w:r>
      <w:r w:rsidRPr="00AB10AC">
        <w:rPr>
          <w:color w:val="FF0000"/>
          <w:szCs w:val="21"/>
        </w:rPr>
        <w:t>2</w:t>
      </w:r>
      <w:r w:rsidRPr="00AB10AC">
        <w:rPr>
          <w:color w:val="FF0000"/>
          <w:szCs w:val="21"/>
        </w:rPr>
        <w:t>）</w:t>
      </w:r>
      <w:r w:rsidRPr="00AB10AC">
        <w:rPr>
          <w:color w:val="FF0000"/>
          <w:szCs w:val="21"/>
        </w:rPr>
        <w:t>122.4</w:t>
      </w:r>
      <w:r w:rsidRPr="00AB10AC">
        <w:rPr>
          <w:color w:val="FF0000"/>
          <w:szCs w:val="21"/>
        </w:rPr>
        <w:t>；（</w:t>
      </w:r>
      <w:r w:rsidRPr="00AB10AC">
        <w:rPr>
          <w:color w:val="FF0000"/>
          <w:szCs w:val="21"/>
        </w:rPr>
        <w:t>3</w:t>
      </w:r>
      <w:r w:rsidRPr="00AB10AC">
        <w:rPr>
          <w:color w:val="FF0000"/>
          <w:szCs w:val="21"/>
        </w:rPr>
        <w:t>）</w:t>
      </w:r>
      <w:r w:rsidRPr="00AB10AC">
        <w:rPr>
          <w:color w:val="FF0000"/>
          <w:szCs w:val="21"/>
        </w:rPr>
        <w:t>1.4</w:t>
      </w:r>
      <w:r w:rsidRPr="00AB10AC">
        <w:rPr>
          <w:color w:val="FF0000"/>
          <w:szCs w:val="21"/>
        </w:rPr>
        <w:t>；（</w:t>
      </w:r>
      <w:r w:rsidRPr="00AB10AC">
        <w:rPr>
          <w:color w:val="FF0000"/>
          <w:szCs w:val="21"/>
        </w:rPr>
        <w:t>4</w:t>
      </w:r>
      <w:r w:rsidRPr="00AB10AC">
        <w:rPr>
          <w:color w:val="FF0000"/>
          <w:szCs w:val="21"/>
        </w:rPr>
        <w:t>）偏大</w:t>
      </w:r>
    </w:p>
    <w:p w:rsidR="001231BD" w:rsidRPr="00AB10AC" w:rsidRDefault="001231BD" w:rsidP="001231BD">
      <w:pPr>
        <w:spacing w:line="360" w:lineRule="auto"/>
        <w:textAlignment w:val="center"/>
        <w:rPr>
          <w:color w:val="FF0000"/>
          <w:szCs w:val="21"/>
        </w:rPr>
      </w:pPr>
      <w:r>
        <w:rPr>
          <w:noProof/>
        </w:rPr>
        <w:drawing>
          <wp:inline distT="0" distB="0" distL="0" distR="0">
            <wp:extent cx="6452870" cy="2734310"/>
            <wp:effectExtent l="0" t="0" r="5080" b="889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452870" cy="2734310"/>
                    </a:xfrm>
                    <a:prstGeom prst="rect">
                      <a:avLst/>
                    </a:prstGeom>
                    <a:noFill/>
                    <a:ln>
                      <a:noFill/>
                    </a:ln>
                  </pic:spPr>
                </pic:pic>
              </a:graphicData>
            </a:graphic>
          </wp:inline>
        </w:drawing>
      </w:r>
      <w:r w:rsidRPr="00AB10AC">
        <w:rPr>
          <w:rFonts w:hint="eastAsia"/>
          <w:color w:val="FF0000"/>
          <w:szCs w:val="21"/>
        </w:rPr>
        <w:t>【考点定位】</w:t>
      </w:r>
      <w:r w:rsidRPr="00AB10AC">
        <w:rPr>
          <w:color w:val="FF0000"/>
          <w:szCs w:val="21"/>
        </w:rPr>
        <w:t>液体密度的测量</w:t>
      </w:r>
    </w:p>
    <w:p w:rsidR="001231BD" w:rsidRPr="00BA0511" w:rsidRDefault="001231BD" w:rsidP="001231BD">
      <w:pPr>
        <w:spacing w:line="360" w:lineRule="auto"/>
        <w:jc w:val="left"/>
      </w:pPr>
      <w:r>
        <w:rPr>
          <w:rFonts w:hint="eastAsia"/>
        </w:rPr>
        <w:t>5</w:t>
      </w:r>
      <w:r w:rsidRPr="00BA0511">
        <w:rPr>
          <w:rFonts w:hint="eastAsia"/>
        </w:rPr>
        <w:t xml:space="preserve">. </w:t>
      </w:r>
      <w:r w:rsidRPr="00E312E8">
        <w:rPr>
          <w:rFonts w:hint="eastAsia"/>
          <w:color w:val="FF0000"/>
        </w:rPr>
        <w:t>（</w:t>
      </w:r>
      <w:r w:rsidRPr="00E312E8">
        <w:rPr>
          <w:rFonts w:hint="eastAsia"/>
          <w:color w:val="FF0000"/>
        </w:rPr>
        <w:t>2016</w:t>
      </w:r>
      <w:r w:rsidRPr="00E312E8">
        <w:rPr>
          <w:rFonts w:hint="eastAsia"/>
          <w:color w:val="FF0000"/>
        </w:rPr>
        <w:t>福州市）</w:t>
      </w:r>
      <w:r w:rsidRPr="00BA0511">
        <w:rPr>
          <w:rFonts w:hint="eastAsia"/>
        </w:rPr>
        <w:t>小亮测量某种液体的密度：</w:t>
      </w:r>
      <w:r w:rsidRPr="00BA0511">
        <w:rPr>
          <w:rFonts w:hint="eastAsia"/>
        </w:rPr>
        <w:t xml:space="preserve">  </w:t>
      </w:r>
    </w:p>
    <w:p w:rsidR="001231BD" w:rsidRPr="00BA0511" w:rsidRDefault="001231BD" w:rsidP="001231BD">
      <w:pPr>
        <w:spacing w:line="360" w:lineRule="auto"/>
        <w:jc w:val="left"/>
      </w:pPr>
      <w:r w:rsidRPr="00BA0511">
        <w:rPr>
          <w:rFonts w:hint="eastAsia"/>
        </w:rPr>
        <w:t>(1)</w:t>
      </w:r>
      <w:r w:rsidRPr="00BA0511">
        <w:rPr>
          <w:rFonts w:hint="eastAsia"/>
        </w:rPr>
        <w:t>将托盘天平放在</w:t>
      </w:r>
      <w:r w:rsidRPr="00BA0511">
        <w:rPr>
          <w:rFonts w:hint="eastAsia"/>
        </w:rPr>
        <w:t>________</w:t>
      </w:r>
      <w:r w:rsidRPr="00BA0511">
        <w:rPr>
          <w:rFonts w:hint="eastAsia"/>
        </w:rPr>
        <w:t>桌面上，将</w:t>
      </w:r>
      <w:r w:rsidRPr="00BA0511">
        <w:rPr>
          <w:rFonts w:hint="eastAsia"/>
        </w:rPr>
        <w:t>________</w:t>
      </w:r>
      <w:r w:rsidRPr="00BA0511">
        <w:rPr>
          <w:rFonts w:hint="eastAsia"/>
        </w:rPr>
        <w:t>移至标尺左端刻度线处，并调节天平平衡。</w:t>
      </w:r>
    </w:p>
    <w:p w:rsidR="001231BD" w:rsidRPr="00BA0511" w:rsidRDefault="001231BD" w:rsidP="001231BD">
      <w:pPr>
        <w:spacing w:line="360" w:lineRule="auto"/>
        <w:jc w:val="left"/>
      </w:pPr>
      <w:r w:rsidRPr="00BA0511">
        <w:rPr>
          <w:rFonts w:hint="eastAsia"/>
        </w:rPr>
        <w:t> (2)</w:t>
      </w:r>
      <w:r w:rsidRPr="00BA0511">
        <w:rPr>
          <w:rFonts w:hint="eastAsia"/>
        </w:rPr>
        <w:t>图</w:t>
      </w:r>
      <w:r w:rsidRPr="00BA0511">
        <w:rPr>
          <w:rFonts w:hint="eastAsia"/>
        </w:rPr>
        <w:t>21</w:t>
      </w:r>
      <w:r w:rsidRPr="00BA0511">
        <w:rPr>
          <w:rFonts w:hint="eastAsia"/>
        </w:rPr>
        <w:t>甲是他测量空瓶质量时的情景，错误的是</w:t>
      </w:r>
      <w:r w:rsidRPr="00BA0511">
        <w:rPr>
          <w:rFonts w:hint="eastAsia"/>
        </w:rPr>
        <w:t>_____________</w:t>
      </w:r>
      <w:r w:rsidRPr="00BA0511">
        <w:rPr>
          <w:rFonts w:hint="eastAsia"/>
        </w:rPr>
        <w:t>。纠正错误后，测得空瓶的质量是</w:t>
      </w:r>
      <w:r w:rsidRPr="00BA0511">
        <w:rPr>
          <w:rFonts w:hint="eastAsia"/>
        </w:rPr>
        <w:t>20g</w:t>
      </w:r>
      <w:r w:rsidRPr="00BA0511">
        <w:rPr>
          <w:rFonts w:hint="eastAsia"/>
        </w:rPr>
        <w:t>。</w:t>
      </w:r>
      <w:r w:rsidRPr="00BA0511">
        <w:rPr>
          <w:rFonts w:hint="eastAsia"/>
        </w:rPr>
        <w:t xml:space="preserve">  </w:t>
      </w:r>
    </w:p>
    <w:p w:rsidR="001231BD" w:rsidRPr="00BA0511" w:rsidRDefault="001231BD" w:rsidP="001231BD">
      <w:pPr>
        <w:spacing w:line="360" w:lineRule="auto"/>
        <w:jc w:val="left"/>
      </w:pPr>
      <w:r w:rsidRPr="00BA0511">
        <w:rPr>
          <w:rFonts w:hint="eastAsia"/>
        </w:rPr>
        <w:t>(3)</w:t>
      </w:r>
      <w:r w:rsidRPr="00BA0511">
        <w:rPr>
          <w:rFonts w:hint="eastAsia"/>
        </w:rPr>
        <w:t>用瓶子装满液体，用天平测得瓶和液体的总质量如图</w:t>
      </w:r>
      <w:r w:rsidRPr="00BA0511">
        <w:rPr>
          <w:rFonts w:hint="eastAsia"/>
        </w:rPr>
        <w:t>21</w:t>
      </w:r>
      <w:r w:rsidRPr="00BA0511">
        <w:rPr>
          <w:rFonts w:hint="eastAsia"/>
        </w:rPr>
        <w:t>乙所示，是</w:t>
      </w:r>
      <w:r w:rsidRPr="00BA0511">
        <w:rPr>
          <w:rFonts w:hint="eastAsia"/>
        </w:rPr>
        <w:t>__________g</w:t>
      </w:r>
      <w:r w:rsidRPr="00BA0511">
        <w:rPr>
          <w:rFonts w:hint="eastAsia"/>
        </w:rPr>
        <w:t>，已知瓶子的容积是</w:t>
      </w:r>
      <w:r w:rsidRPr="00BA0511">
        <w:rPr>
          <w:rFonts w:hint="eastAsia"/>
        </w:rPr>
        <w:t>40 ml</w:t>
      </w:r>
      <w:r w:rsidRPr="00BA0511">
        <w:rPr>
          <w:rFonts w:hint="eastAsia"/>
        </w:rPr>
        <w:t>，则液体的密度是</w:t>
      </w:r>
      <w:r w:rsidRPr="00BA0511">
        <w:rPr>
          <w:rFonts w:hint="eastAsia"/>
        </w:rPr>
        <w:t>___________g/cm3</w:t>
      </w:r>
      <w:r w:rsidRPr="00BA0511">
        <w:rPr>
          <w:rFonts w:hint="eastAsia"/>
        </w:rPr>
        <w:t>。</w:t>
      </w:r>
      <w:r w:rsidRPr="00BA0511">
        <w:rPr>
          <w:rFonts w:hint="eastAsia"/>
        </w:rPr>
        <w:t xml:space="preserve">  </w:t>
      </w:r>
    </w:p>
    <w:p w:rsidR="001231BD" w:rsidRPr="00BA0511" w:rsidRDefault="001231BD" w:rsidP="001231BD">
      <w:pPr>
        <w:spacing w:line="360" w:lineRule="auto"/>
        <w:jc w:val="center"/>
      </w:pPr>
      <w:r>
        <w:rPr>
          <w:noProof/>
        </w:rPr>
        <w:lastRenderedPageBreak/>
        <w:drawing>
          <wp:inline distT="0" distB="0" distL="0" distR="0">
            <wp:extent cx="3588385" cy="1181735"/>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588385" cy="1181735"/>
                    </a:xfrm>
                    <a:prstGeom prst="rect">
                      <a:avLst/>
                    </a:prstGeom>
                    <a:noFill/>
                    <a:ln>
                      <a:noFill/>
                    </a:ln>
                  </pic:spPr>
                </pic:pic>
              </a:graphicData>
            </a:graphic>
          </wp:inline>
        </w:drawing>
      </w:r>
    </w:p>
    <w:p w:rsidR="001231BD" w:rsidRPr="00BA0511" w:rsidRDefault="001231BD" w:rsidP="001231BD">
      <w:pPr>
        <w:widowControl/>
        <w:spacing w:line="360" w:lineRule="auto"/>
        <w:rPr>
          <w:color w:val="FF0000"/>
          <w:szCs w:val="21"/>
        </w:rPr>
      </w:pPr>
      <w:r w:rsidRPr="00BA0511">
        <w:rPr>
          <w:color w:val="FF0000"/>
          <w:szCs w:val="21"/>
        </w:rPr>
        <w:t>【答</w:t>
      </w:r>
      <w:r>
        <w:rPr>
          <w:noProof/>
          <w:color w:val="FF0000"/>
          <w:szCs w:val="21"/>
        </w:rPr>
        <w:drawing>
          <wp:inline distT="0" distB="0" distL="0" distR="0">
            <wp:extent cx="17145" cy="26035"/>
            <wp:effectExtent l="0" t="0" r="0" b="0"/>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45" cy="26035"/>
                    </a:xfrm>
                    <a:prstGeom prst="rect">
                      <a:avLst/>
                    </a:prstGeom>
                    <a:noFill/>
                    <a:ln>
                      <a:noFill/>
                    </a:ln>
                  </pic:spPr>
                </pic:pic>
              </a:graphicData>
            </a:graphic>
          </wp:inline>
        </w:drawing>
      </w:r>
      <w:r w:rsidRPr="00BA0511">
        <w:rPr>
          <w:color w:val="FF0000"/>
          <w:szCs w:val="21"/>
        </w:rPr>
        <w:t>案】</w:t>
      </w:r>
      <w:r w:rsidRPr="00BA0511">
        <w:rPr>
          <w:color w:val="FF0000"/>
        </w:rPr>
        <w:t xml:space="preserve"> (1)</w:t>
      </w:r>
      <w:r w:rsidRPr="00BA0511">
        <w:rPr>
          <w:color w:val="FF0000"/>
        </w:rPr>
        <w:t>水平</w:t>
      </w:r>
      <w:r w:rsidRPr="00BA0511">
        <w:rPr>
          <w:color w:val="FF0000"/>
        </w:rPr>
        <w:t xml:space="preserve">  </w:t>
      </w:r>
      <w:r w:rsidRPr="00BA0511">
        <w:rPr>
          <w:color w:val="FF0000"/>
        </w:rPr>
        <w:t>游码</w:t>
      </w:r>
      <w:r w:rsidRPr="00BA0511">
        <w:rPr>
          <w:color w:val="FF0000"/>
        </w:rPr>
        <w:t xml:space="preserve">   (2) </w:t>
      </w:r>
      <w:r w:rsidRPr="00BA0511">
        <w:rPr>
          <w:color w:val="FF0000"/>
        </w:rPr>
        <w:t>物体与砝码放错盘</w:t>
      </w:r>
      <w:r w:rsidRPr="00BA0511">
        <w:rPr>
          <w:color w:val="FF0000"/>
        </w:rPr>
        <w:t xml:space="preserve"> (3)53</w:t>
      </w:r>
      <w:r>
        <w:rPr>
          <w:noProof/>
          <w:color w:val="FF0000"/>
        </w:rPr>
        <w:drawing>
          <wp:inline distT="0" distB="0" distL="0" distR="0">
            <wp:extent cx="17145" cy="26035"/>
            <wp:effectExtent l="0" t="0" r="0" b="0"/>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145" cy="26035"/>
                    </a:xfrm>
                    <a:prstGeom prst="rect">
                      <a:avLst/>
                    </a:prstGeom>
                    <a:noFill/>
                    <a:ln>
                      <a:noFill/>
                    </a:ln>
                  </pic:spPr>
                </pic:pic>
              </a:graphicData>
            </a:graphic>
          </wp:inline>
        </w:drawing>
      </w:r>
      <w:r w:rsidRPr="00BA0511">
        <w:rPr>
          <w:rFonts w:hint="eastAsia"/>
          <w:color w:val="FF0000"/>
        </w:rPr>
        <w:t xml:space="preserve">. </w:t>
      </w:r>
      <w:proofErr w:type="gramStart"/>
      <w:r w:rsidRPr="00BA0511">
        <w:rPr>
          <w:color w:val="FF0000"/>
        </w:rPr>
        <w:t>2  0</w:t>
      </w:r>
      <w:proofErr w:type="gramEnd"/>
      <w:r w:rsidRPr="00BA0511">
        <w:rPr>
          <w:rFonts w:hint="eastAsia"/>
          <w:color w:val="FF0000"/>
        </w:rPr>
        <w:t xml:space="preserve">. </w:t>
      </w:r>
      <w:r w:rsidRPr="00BA0511">
        <w:rPr>
          <w:color w:val="FF0000"/>
        </w:rPr>
        <w:t>83</w:t>
      </w:r>
    </w:p>
    <w:p w:rsidR="001231BD" w:rsidRPr="00BA0511" w:rsidRDefault="001231BD" w:rsidP="001231BD">
      <w:pPr>
        <w:widowControl/>
        <w:spacing w:line="360" w:lineRule="auto"/>
        <w:rPr>
          <w:color w:val="FF0000"/>
          <w:szCs w:val="21"/>
        </w:rPr>
      </w:pPr>
      <w:r w:rsidRPr="00BA0511">
        <w:rPr>
          <w:color w:val="FF0000"/>
          <w:szCs w:val="21"/>
        </w:rPr>
        <w:t>【解析】</w:t>
      </w:r>
    </w:p>
    <w:p w:rsidR="001231BD" w:rsidRPr="00BA0511" w:rsidRDefault="001231BD" w:rsidP="001231BD">
      <w:pPr>
        <w:widowControl/>
        <w:spacing w:line="360" w:lineRule="auto"/>
        <w:rPr>
          <w:color w:val="FF0000"/>
          <w:szCs w:val="21"/>
        </w:rPr>
      </w:pPr>
      <w:r>
        <w:rPr>
          <w:noProof/>
          <w:color w:val="FF0000"/>
          <w:szCs w:val="21"/>
        </w:rPr>
        <w:drawing>
          <wp:inline distT="0" distB="0" distL="0" distR="0">
            <wp:extent cx="6616700" cy="1155700"/>
            <wp:effectExtent l="0" t="0" r="0" b="635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16700" cy="1155700"/>
                    </a:xfrm>
                    <a:prstGeom prst="rect">
                      <a:avLst/>
                    </a:prstGeom>
                    <a:noFill/>
                    <a:ln>
                      <a:noFill/>
                    </a:ln>
                  </pic:spPr>
                </pic:pic>
              </a:graphicData>
            </a:graphic>
          </wp:inline>
        </w:drawing>
      </w:r>
      <w:r w:rsidRPr="00BA0511">
        <w:rPr>
          <w:rFonts w:hint="eastAsia"/>
          <w:color w:val="FF0000"/>
          <w:szCs w:val="21"/>
        </w:rPr>
        <w:t>【考点定位】密度的测定</w:t>
      </w:r>
    </w:p>
    <w:p w:rsidR="001231BD" w:rsidRPr="00E1328C" w:rsidRDefault="001231BD" w:rsidP="001231BD">
      <w:pPr>
        <w:pStyle w:val="DefaultParagraph"/>
        <w:kinsoku w:val="0"/>
        <w:overflowPunct w:val="0"/>
        <w:spacing w:line="360" w:lineRule="auto"/>
        <w:textAlignment w:val="center"/>
        <w:rPr>
          <w:rFonts w:hAnsi="Times New Roman"/>
        </w:rPr>
      </w:pPr>
      <w:r>
        <w:rPr>
          <w:rFonts w:hAnsi="Times New Roman" w:hint="eastAsia"/>
        </w:rPr>
        <w:t>6</w:t>
      </w:r>
      <w:r w:rsidRPr="00E1328C">
        <w:rPr>
          <w:rFonts w:hAnsi="Times New Roman"/>
        </w:rPr>
        <w:t>．</w:t>
      </w:r>
      <w:r w:rsidRPr="00E2172A">
        <w:rPr>
          <w:rFonts w:hAnsi="Times New Roman" w:hint="eastAsia"/>
          <w:color w:val="FF0000"/>
        </w:rPr>
        <w:t>（</w:t>
      </w:r>
      <w:r w:rsidRPr="00E2172A">
        <w:rPr>
          <w:rFonts w:hAnsi="Times New Roman" w:hint="eastAsia"/>
          <w:color w:val="FF0000"/>
        </w:rPr>
        <w:t>2016</w:t>
      </w:r>
      <w:r w:rsidRPr="00E2172A">
        <w:rPr>
          <w:rFonts w:hAnsi="Times New Roman" w:hint="eastAsia"/>
          <w:color w:val="FF0000"/>
        </w:rPr>
        <w:t>泉州）</w:t>
      </w:r>
      <w:r w:rsidRPr="00E1328C">
        <w:rPr>
          <w:rFonts w:hAnsi="Times New Roman"/>
        </w:rPr>
        <w:t>小明想了解不溶于水的化工原料石英粉的密度，已知水的密度为</w:t>
      </w:r>
      <w:r w:rsidRPr="00E1328C">
        <w:rPr>
          <w:rFonts w:hAnsi="Times New Roman"/>
        </w:rPr>
        <w:t>ρ</w:t>
      </w:r>
      <w:r w:rsidRPr="00E1328C">
        <w:rPr>
          <w:rFonts w:hAnsi="Times New Roman"/>
          <w:szCs w:val="24"/>
          <w:vertAlign w:val="subscript"/>
        </w:rPr>
        <w:t>水</w:t>
      </w:r>
      <w:r w:rsidRPr="00E1328C">
        <w:rPr>
          <w:rFonts w:hAnsi="Times New Roman"/>
        </w:rPr>
        <w:t>，他利用天平（含砝码），一个玻璃杯、足量的水，就能完成测量石英粉密度的实验．下面是小明的实验步骤：</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w:t>
      </w:r>
      <w:r w:rsidRPr="00E1328C">
        <w:rPr>
          <w:rFonts w:hAnsi="Times New Roman"/>
        </w:rPr>
        <w:t>1</w:t>
      </w:r>
      <w:r w:rsidRPr="00E1328C">
        <w:rPr>
          <w:rFonts w:hAnsi="Times New Roman"/>
        </w:rPr>
        <w:t>）在调节天平时，发现指针尖对准分度标尺的情况如图甲所示，此时应将平衡螺母向</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（选填</w:t>
      </w:r>
      <w:r w:rsidRPr="00E1328C">
        <w:rPr>
          <w:rFonts w:hAnsi="Times New Roman"/>
        </w:rPr>
        <w:t>“</w:t>
      </w:r>
      <w:r w:rsidRPr="00E1328C">
        <w:rPr>
          <w:rFonts w:hAnsi="Times New Roman"/>
        </w:rPr>
        <w:t>左</w:t>
      </w:r>
      <w:r w:rsidRPr="00E1328C">
        <w:rPr>
          <w:rFonts w:hAnsi="Times New Roman"/>
        </w:rPr>
        <w:t>”</w:t>
      </w:r>
      <w:r w:rsidRPr="00E1328C">
        <w:rPr>
          <w:rFonts w:hAnsi="Times New Roman"/>
        </w:rPr>
        <w:t>或</w:t>
      </w:r>
      <w:r w:rsidRPr="00E1328C">
        <w:rPr>
          <w:rFonts w:hAnsi="Times New Roman"/>
        </w:rPr>
        <w:t>“</w:t>
      </w:r>
      <w:r w:rsidRPr="00E1328C">
        <w:rPr>
          <w:rFonts w:hAnsi="Times New Roman"/>
        </w:rPr>
        <w:t>右</w:t>
      </w:r>
      <w:r w:rsidRPr="00E1328C">
        <w:rPr>
          <w:rFonts w:hAnsi="Times New Roman"/>
        </w:rPr>
        <w:t>”</w:t>
      </w:r>
      <w:r w:rsidRPr="00E1328C">
        <w:rPr>
          <w:rFonts w:hAnsi="Times New Roman"/>
        </w:rPr>
        <w:t>）端调．</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w:t>
      </w:r>
      <w:r w:rsidRPr="00E1328C">
        <w:rPr>
          <w:rFonts w:hAnsi="Times New Roman"/>
        </w:rPr>
        <w:t>2</w:t>
      </w:r>
      <w:r w:rsidRPr="00E1328C">
        <w:rPr>
          <w:rFonts w:hAnsi="Times New Roman"/>
        </w:rPr>
        <w:t>）用调好的天平测量孔玻璃杯的质量</w:t>
      </w:r>
      <w:r w:rsidRPr="00E1328C">
        <w:rPr>
          <w:rFonts w:hAnsi="Times New Roman"/>
        </w:rPr>
        <w:t>m</w:t>
      </w:r>
      <w:r w:rsidRPr="00E1328C">
        <w:rPr>
          <w:rFonts w:hAnsi="Times New Roman"/>
          <w:szCs w:val="24"/>
          <w:vertAlign w:val="subscript"/>
        </w:rPr>
        <w:t>0</w:t>
      </w:r>
      <w:r w:rsidRPr="00E1328C">
        <w:rPr>
          <w:rFonts w:hAnsi="Times New Roman"/>
        </w:rPr>
        <w:t>，天平平衡时右盘中砝码的质量、游码在称量标尺上的位置如图乙所示，则空玻璃杯的质量</w:t>
      </w:r>
      <w:r w:rsidRPr="00E1328C">
        <w:rPr>
          <w:rFonts w:hAnsi="Times New Roman"/>
        </w:rPr>
        <w:t>m</w:t>
      </w:r>
      <w:r w:rsidRPr="00E1328C">
        <w:rPr>
          <w:rFonts w:hAnsi="Times New Roman"/>
          <w:szCs w:val="24"/>
          <w:vertAlign w:val="subscript"/>
        </w:rPr>
        <w:t>0</w:t>
      </w:r>
      <w:r w:rsidRPr="00E1328C">
        <w:rPr>
          <w:rFonts w:hAnsi="Times New Roman"/>
        </w:rPr>
        <w:t>=</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g</w:t>
      </w:r>
      <w:r w:rsidRPr="00E1328C">
        <w:rPr>
          <w:rFonts w:hAnsi="Times New Roman"/>
        </w:rPr>
        <w:t>．</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w:t>
      </w:r>
      <w:r w:rsidRPr="00E1328C">
        <w:rPr>
          <w:rFonts w:hAnsi="Times New Roman"/>
        </w:rPr>
        <w:t>3</w:t>
      </w:r>
      <w:r w:rsidRPr="00E1328C">
        <w:rPr>
          <w:rFonts w:hAnsi="Times New Roman"/>
        </w:rPr>
        <w:t>）给玻璃杯中装适量石英粉，使其表面水平，并在该水平面对应杯壁处做标记，测量处</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的总质量</w:t>
      </w:r>
      <w:r w:rsidRPr="00E1328C">
        <w:rPr>
          <w:rFonts w:hAnsi="Times New Roman"/>
        </w:rPr>
        <w:t>m</w:t>
      </w:r>
      <w:r w:rsidRPr="00E1328C">
        <w:rPr>
          <w:rFonts w:hAnsi="Times New Roman"/>
          <w:szCs w:val="24"/>
          <w:vertAlign w:val="subscript"/>
        </w:rPr>
        <w:t>1</w:t>
      </w:r>
      <w:r w:rsidRPr="00E1328C">
        <w:rPr>
          <w:rFonts w:hAnsi="Times New Roman"/>
        </w:rPr>
        <w:t>．</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w:t>
      </w:r>
      <w:r w:rsidRPr="00E1328C">
        <w:rPr>
          <w:rFonts w:hAnsi="Times New Roman"/>
        </w:rPr>
        <w:t>4</w:t>
      </w:r>
      <w:r w:rsidRPr="00E1328C">
        <w:rPr>
          <w:rFonts w:hAnsi="Times New Roman"/>
        </w:rPr>
        <w:t>）将石英粉全部倒出，给玻璃杯装水至标记处，测量出</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的总质量</w:t>
      </w:r>
      <w:r w:rsidRPr="00E1328C">
        <w:rPr>
          <w:rFonts w:hAnsi="Times New Roman"/>
        </w:rPr>
        <w:t>m</w:t>
      </w:r>
      <w:r w:rsidRPr="00E1328C">
        <w:rPr>
          <w:rFonts w:hAnsi="Times New Roman"/>
          <w:szCs w:val="24"/>
          <w:vertAlign w:val="subscript"/>
        </w:rPr>
        <w:t>2</w:t>
      </w:r>
      <w:r w:rsidRPr="00E1328C">
        <w:rPr>
          <w:rFonts w:hAnsi="Times New Roman"/>
        </w:rPr>
        <w:t>．</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w:t>
      </w:r>
      <w:r w:rsidRPr="00E1328C">
        <w:rPr>
          <w:rFonts w:hAnsi="Times New Roman"/>
        </w:rPr>
        <w:t>5</w:t>
      </w:r>
      <w:r w:rsidRPr="00E1328C">
        <w:rPr>
          <w:rFonts w:hAnsi="Times New Roman"/>
        </w:rPr>
        <w:t>）写出石英粉密度的表达式</w:t>
      </w:r>
      <w:r w:rsidRPr="00E1328C">
        <w:rPr>
          <w:rFonts w:hAnsi="Times New Roman" w:hint="eastAsia"/>
          <w:u w:val="single"/>
        </w:rPr>
        <w:t xml:space="preserve">                  </w:t>
      </w:r>
      <w:r w:rsidRPr="00E1328C">
        <w:rPr>
          <w:rFonts w:hAnsi="Times New Roman"/>
        </w:rPr>
        <w:t>．（用相应的符号表示）</w:t>
      </w:r>
    </w:p>
    <w:p w:rsidR="001231BD" w:rsidRPr="00E1328C" w:rsidRDefault="001231BD" w:rsidP="001231BD">
      <w:pPr>
        <w:pStyle w:val="DefaultParagraph"/>
        <w:kinsoku w:val="0"/>
        <w:overflowPunct w:val="0"/>
        <w:spacing w:line="360" w:lineRule="auto"/>
        <w:textAlignment w:val="center"/>
        <w:rPr>
          <w:rFonts w:hAnsi="Times New Roman"/>
        </w:rPr>
      </w:pPr>
      <w:r w:rsidRPr="00E1328C">
        <w:rPr>
          <w:rFonts w:hAnsi="Times New Roman"/>
        </w:rPr>
        <w:t>（</w:t>
      </w:r>
      <w:r w:rsidRPr="00E1328C">
        <w:rPr>
          <w:rFonts w:hAnsi="Times New Roman"/>
        </w:rPr>
        <w:t>6</w:t>
      </w:r>
      <w:r w:rsidRPr="00E1328C">
        <w:rPr>
          <w:rFonts w:hAnsi="Times New Roman"/>
        </w:rPr>
        <w:t>）这种测</w:t>
      </w:r>
      <w:r>
        <w:rPr>
          <w:rFonts w:hAnsi="Times New Roman"/>
          <w:noProof/>
        </w:rPr>
        <w:drawing>
          <wp:inline distT="0" distB="0" distL="0" distR="0">
            <wp:extent cx="26035" cy="8890"/>
            <wp:effectExtent l="0" t="0" r="0" b="0"/>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035" cy="8890"/>
                    </a:xfrm>
                    <a:prstGeom prst="rect">
                      <a:avLst/>
                    </a:prstGeom>
                    <a:noFill/>
                    <a:ln>
                      <a:noFill/>
                    </a:ln>
                  </pic:spPr>
                </pic:pic>
              </a:graphicData>
            </a:graphic>
          </wp:inline>
        </w:drawing>
      </w:r>
      <w:r w:rsidRPr="00E1328C">
        <w:rPr>
          <w:rFonts w:hAnsi="Times New Roman"/>
        </w:rPr>
        <w:t>量方式所测得石英粉的密度比实际值</w:t>
      </w:r>
      <w:r w:rsidRPr="00E1328C">
        <w:rPr>
          <w:rFonts w:hAnsi="Times New Roman"/>
          <w:u w:val="single"/>
        </w:rPr>
        <w:t xml:space="preserve">　</w:t>
      </w:r>
      <w:r w:rsidRPr="00E1328C">
        <w:rPr>
          <w:rFonts w:hAnsi="Times New Roman" w:hint="eastAsia"/>
          <w:u w:val="single"/>
        </w:rPr>
        <w:t xml:space="preserve">  </w:t>
      </w:r>
      <w:r w:rsidRPr="00E1328C">
        <w:rPr>
          <w:rFonts w:hAnsi="Times New Roman"/>
          <w:u w:val="single"/>
        </w:rPr>
        <w:t xml:space="preserve">　</w:t>
      </w:r>
      <w:r w:rsidRPr="00E1328C">
        <w:rPr>
          <w:rFonts w:hAnsi="Times New Roman"/>
        </w:rPr>
        <w:t>（选填</w:t>
      </w:r>
      <w:r w:rsidRPr="00E1328C">
        <w:rPr>
          <w:rFonts w:hAnsi="Times New Roman"/>
        </w:rPr>
        <w:t>“</w:t>
      </w:r>
      <w:r w:rsidRPr="00E1328C">
        <w:rPr>
          <w:rFonts w:hAnsi="Times New Roman"/>
        </w:rPr>
        <w:t>大</w:t>
      </w:r>
      <w:r w:rsidRPr="00E1328C">
        <w:rPr>
          <w:rFonts w:hAnsi="Times New Roman"/>
        </w:rPr>
        <w:t>”</w:t>
      </w:r>
      <w:r w:rsidRPr="00E1328C">
        <w:rPr>
          <w:rFonts w:hAnsi="Times New Roman"/>
        </w:rPr>
        <w:t>或</w:t>
      </w:r>
      <w:r w:rsidRPr="00E1328C">
        <w:rPr>
          <w:rFonts w:hAnsi="Times New Roman"/>
        </w:rPr>
        <w:t>“</w:t>
      </w:r>
      <w:r w:rsidRPr="00E1328C">
        <w:rPr>
          <w:rFonts w:hAnsi="Times New Roman"/>
        </w:rPr>
        <w:t>小</w:t>
      </w:r>
      <w:r w:rsidRPr="00E1328C">
        <w:rPr>
          <w:rFonts w:hAnsi="Times New Roman"/>
        </w:rPr>
        <w:t>”</w:t>
      </w:r>
      <w:r w:rsidRPr="00E1328C">
        <w:rPr>
          <w:rFonts w:hAnsi="Times New Roman"/>
        </w:rPr>
        <w:t>）</w:t>
      </w:r>
    </w:p>
    <w:p w:rsidR="001231BD" w:rsidRPr="00E1328C" w:rsidRDefault="001231BD" w:rsidP="001231BD">
      <w:pPr>
        <w:pStyle w:val="DefaultParagraph"/>
        <w:kinsoku w:val="0"/>
        <w:overflowPunct w:val="0"/>
        <w:spacing w:line="360" w:lineRule="auto"/>
        <w:jc w:val="center"/>
        <w:textAlignment w:val="center"/>
        <w:rPr>
          <w:rFonts w:hAnsi="Times New Roman"/>
        </w:rPr>
      </w:pPr>
      <w:r>
        <w:rPr>
          <w:rFonts w:hAnsi="Times New Roman"/>
          <w:noProof/>
        </w:rPr>
        <w:drawing>
          <wp:inline distT="0" distB="0" distL="0" distR="0">
            <wp:extent cx="3174365" cy="931545"/>
            <wp:effectExtent l="0" t="0" r="6985" b="190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r="398" b="1347"/>
                    <a:stretch>
                      <a:fillRect/>
                    </a:stretch>
                  </pic:blipFill>
                  <pic:spPr bwMode="auto">
                    <a:xfrm>
                      <a:off x="0" y="0"/>
                      <a:ext cx="3174365" cy="931545"/>
                    </a:xfrm>
                    <a:prstGeom prst="rect">
                      <a:avLst/>
                    </a:prstGeom>
                    <a:noFill/>
                    <a:ln>
                      <a:noFill/>
                    </a:ln>
                  </pic:spPr>
                </pic:pic>
              </a:graphicData>
            </a:graphic>
          </wp:inline>
        </w:drawing>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【答案】（</w:t>
      </w:r>
      <w:r w:rsidRPr="00E1328C">
        <w:rPr>
          <w:rFonts w:hAnsi="Times New Roman"/>
          <w:color w:val="FF0000"/>
        </w:rPr>
        <w:t>1</w:t>
      </w:r>
      <w:r w:rsidRPr="00E1328C">
        <w:rPr>
          <w:rFonts w:hAnsi="Times New Roman"/>
          <w:color w:val="FF0000"/>
        </w:rPr>
        <w:t>）右；（</w:t>
      </w:r>
      <w:r w:rsidRPr="00E1328C">
        <w:rPr>
          <w:rFonts w:hAnsi="Times New Roman"/>
          <w:color w:val="FF0000"/>
        </w:rPr>
        <w:t>2</w:t>
      </w:r>
      <w:r w:rsidRPr="00E1328C">
        <w:rPr>
          <w:rFonts w:hAnsi="Times New Roman"/>
          <w:color w:val="FF0000"/>
        </w:rPr>
        <w:t>）</w:t>
      </w:r>
      <w:r w:rsidRPr="00E1328C">
        <w:rPr>
          <w:rFonts w:hAnsi="Times New Roman"/>
          <w:color w:val="FF0000"/>
        </w:rPr>
        <w:t>27.4</w:t>
      </w:r>
      <w:r w:rsidRPr="00E1328C">
        <w:rPr>
          <w:rFonts w:hAnsi="Times New Roman"/>
          <w:color w:val="FF0000"/>
        </w:rPr>
        <w:t>；（</w:t>
      </w:r>
      <w:r w:rsidRPr="00E1328C">
        <w:rPr>
          <w:rFonts w:hAnsi="Times New Roman"/>
          <w:color w:val="FF0000"/>
        </w:rPr>
        <w:t>3</w:t>
      </w:r>
      <w:r w:rsidRPr="00E1328C">
        <w:rPr>
          <w:rFonts w:hAnsi="Times New Roman"/>
          <w:color w:val="FF0000"/>
        </w:rPr>
        <w:t>）玻璃杯和石英粉的总质量；（</w:t>
      </w:r>
      <w:r w:rsidRPr="00E1328C">
        <w:rPr>
          <w:rFonts w:hAnsi="Times New Roman"/>
          <w:color w:val="FF0000"/>
        </w:rPr>
        <w:t>4</w:t>
      </w:r>
      <w:r w:rsidRPr="00E1328C">
        <w:rPr>
          <w:rFonts w:hAnsi="Times New Roman"/>
          <w:color w:val="FF0000"/>
        </w:rPr>
        <w:t>）玻璃杯和水；（</w:t>
      </w:r>
      <w:r w:rsidRPr="00E1328C">
        <w:rPr>
          <w:rFonts w:hAnsi="Times New Roman"/>
          <w:color w:val="FF0000"/>
        </w:rPr>
        <w:t>5</w:t>
      </w:r>
      <w:r w:rsidRPr="00E1328C">
        <w:rPr>
          <w:rFonts w:hAnsi="Times New Roman"/>
          <w:color w:val="FF0000"/>
        </w:rPr>
        <w:t>）</w:t>
      </w:r>
      <w:r>
        <w:rPr>
          <w:rFonts w:hAnsi="Times New Roman"/>
          <w:color w:val="FF0000"/>
        </w:rPr>
        <w:object w:dxaOrig="1660" w:dyaOrig="700">
          <v:shape id="对象 45" o:spid="_x0000_i1036" type="#_x0000_t75" alt="学科网(www.zxxk.com)--教育资源门户，提供试题试卷、教案、课件、教学论文、素材等各类教学资源库下载，还有大量丰富的教学资讯！" style="width:82.85pt;height:35.3pt;mso-position-horizontal-relative:page;mso-position-vertical-relative:page" o:ole="">
            <v:imagedata r:id="rId39" o:title=""/>
          </v:shape>
          <o:OLEObject Type="Embed" ProgID="Equation.3" ShapeID="对象 45" DrawAspect="Content" ObjectID="_1666722594" r:id="rId40"/>
        </w:object>
      </w:r>
      <w:r w:rsidRPr="00E1328C">
        <w:rPr>
          <w:rFonts w:hAnsi="Times New Roman"/>
          <w:color w:val="FF0000"/>
        </w:rPr>
        <w:t>（</w:t>
      </w:r>
      <w:r w:rsidRPr="00E1328C">
        <w:rPr>
          <w:rFonts w:hAnsi="Times New Roman"/>
          <w:color w:val="FF0000"/>
        </w:rPr>
        <w:t>6</w:t>
      </w:r>
      <w:r w:rsidRPr="00E1328C">
        <w:rPr>
          <w:rFonts w:hAnsi="Times New Roman"/>
          <w:color w:val="FF0000"/>
        </w:rPr>
        <w:t>）小</w:t>
      </w:r>
      <w:r w:rsidRPr="00E1328C">
        <w:rPr>
          <w:rFonts w:hAnsi="Times New Roman"/>
          <w:color w:val="FF0000"/>
        </w:rPr>
        <w:br/>
      </w:r>
      <w:r w:rsidRPr="00E1328C">
        <w:rPr>
          <w:rFonts w:hAnsi="Times New Roman"/>
          <w:color w:val="FF0000"/>
        </w:rPr>
        <w:lastRenderedPageBreak/>
        <w:t>【解析】</w:t>
      </w:r>
      <w:r w:rsidRPr="00E1328C">
        <w:rPr>
          <w:rFonts w:hAnsi="Times New Roman"/>
          <w:color w:val="FF0000"/>
        </w:rPr>
        <w:br/>
      </w:r>
      <w:r w:rsidRPr="00E1328C">
        <w:rPr>
          <w:rFonts w:hAnsi="Times New Roman"/>
          <w:color w:val="FF0000"/>
        </w:rPr>
        <w:t>试题分析：（</w:t>
      </w:r>
      <w:r w:rsidRPr="00E1328C">
        <w:rPr>
          <w:rFonts w:hAnsi="Times New Roman"/>
          <w:color w:val="FF0000"/>
        </w:rPr>
        <w:t>1</w:t>
      </w:r>
      <w:r w:rsidRPr="00E1328C">
        <w:rPr>
          <w:rFonts w:hAnsi="Times New Roman"/>
          <w:color w:val="FF0000"/>
        </w:rPr>
        <w:t>）指针偏向分度盘的左侧，平衡螺母向上翘的右端移动；</w:t>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w:t>
      </w:r>
      <w:r w:rsidRPr="00E1328C">
        <w:rPr>
          <w:rFonts w:hAnsi="Times New Roman"/>
          <w:color w:val="FF0000"/>
        </w:rPr>
        <w:t>2</w:t>
      </w:r>
      <w:r w:rsidRPr="00E1328C">
        <w:rPr>
          <w:rFonts w:hAnsi="Times New Roman"/>
          <w:color w:val="FF0000"/>
        </w:rPr>
        <w:t>）石英粉的质量</w:t>
      </w:r>
      <w:r w:rsidRPr="00E1328C">
        <w:rPr>
          <w:rFonts w:hAnsi="Times New Roman" w:hint="eastAsia"/>
          <w:color w:val="FF0000"/>
        </w:rPr>
        <w:t>可由天平上砝码质量和游码示数可得</w:t>
      </w:r>
      <w:r w:rsidRPr="00E1328C">
        <w:rPr>
          <w:rFonts w:hAnsi="Times New Roman"/>
          <w:color w:val="FF0000"/>
        </w:rPr>
        <w:t>m=20g+5g+2.4g=27.4g</w:t>
      </w:r>
      <w:r w:rsidRPr="00E1328C">
        <w:rPr>
          <w:rFonts w:hAnsi="Times New Roman"/>
          <w:color w:val="FF0000"/>
        </w:rPr>
        <w:t>；</w:t>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w:t>
      </w:r>
      <w:r w:rsidRPr="00E1328C">
        <w:rPr>
          <w:rFonts w:hAnsi="Times New Roman"/>
          <w:color w:val="FF0000"/>
        </w:rPr>
        <w:t>3</w:t>
      </w:r>
      <w:r w:rsidRPr="00E1328C">
        <w:rPr>
          <w:rFonts w:hAnsi="Times New Roman"/>
          <w:color w:val="FF0000"/>
        </w:rPr>
        <w:t>）根据等效替代法的测量思路，在给玻璃杯装满石英粉后，应测出玻璃杯和石英粉总质量，记作</w:t>
      </w:r>
      <w:r w:rsidRPr="00E1328C">
        <w:rPr>
          <w:rFonts w:hAnsi="Times New Roman"/>
          <w:color w:val="FF0000"/>
        </w:rPr>
        <w:t>m</w:t>
      </w:r>
      <w:r w:rsidRPr="00E1328C">
        <w:rPr>
          <w:rFonts w:hAnsi="Times New Roman"/>
          <w:color w:val="FF0000"/>
          <w:szCs w:val="24"/>
          <w:vertAlign w:val="subscript"/>
        </w:rPr>
        <w:t>1</w:t>
      </w:r>
      <w:r w:rsidRPr="00E1328C">
        <w:rPr>
          <w:rFonts w:hAnsi="Times New Roman"/>
          <w:color w:val="FF0000"/>
        </w:rPr>
        <w:t>；</w:t>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w:t>
      </w:r>
      <w:r w:rsidRPr="00E1328C">
        <w:rPr>
          <w:rFonts w:hAnsi="Times New Roman"/>
          <w:color w:val="FF0000"/>
        </w:rPr>
        <w:t>4</w:t>
      </w:r>
      <w:r w:rsidRPr="00E1328C">
        <w:rPr>
          <w:rFonts w:hAnsi="Times New Roman"/>
          <w:color w:val="FF0000"/>
        </w:rPr>
        <w:t>）根据杯子的容积不变，可将石英粉倒出，再装满水，同样测出玻璃杯和水的总质量，记作</w:t>
      </w:r>
      <w:r w:rsidRPr="00E1328C">
        <w:rPr>
          <w:rFonts w:hAnsi="Times New Roman"/>
          <w:color w:val="FF0000"/>
        </w:rPr>
        <w:t>m</w:t>
      </w:r>
      <w:r w:rsidRPr="00E1328C">
        <w:rPr>
          <w:rFonts w:hAnsi="Times New Roman"/>
          <w:color w:val="FF0000"/>
          <w:szCs w:val="24"/>
          <w:vertAlign w:val="subscript"/>
        </w:rPr>
        <w:t>2</w:t>
      </w:r>
      <w:r w:rsidRPr="00E1328C">
        <w:rPr>
          <w:rFonts w:hAnsi="Times New Roman"/>
          <w:color w:val="FF0000"/>
        </w:rPr>
        <w:t>；</w:t>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w:t>
      </w:r>
      <w:r w:rsidRPr="00E1328C">
        <w:rPr>
          <w:rFonts w:hAnsi="Times New Roman"/>
          <w:color w:val="FF0000"/>
        </w:rPr>
        <w:t>5</w:t>
      </w:r>
      <w:r w:rsidRPr="00E1328C">
        <w:rPr>
          <w:rFonts w:hAnsi="Times New Roman"/>
          <w:color w:val="FF0000"/>
        </w:rPr>
        <w:t>）根据测量结果，石英粉的质量</w:t>
      </w:r>
      <w:r w:rsidRPr="00E1328C">
        <w:rPr>
          <w:rFonts w:hAnsi="Times New Roman"/>
          <w:color w:val="FF0000"/>
        </w:rPr>
        <w:t>m=m</w:t>
      </w:r>
      <w:r w:rsidRPr="00E1328C">
        <w:rPr>
          <w:rFonts w:hAnsi="Times New Roman"/>
          <w:color w:val="FF0000"/>
          <w:szCs w:val="24"/>
          <w:vertAlign w:val="subscript"/>
        </w:rPr>
        <w:t>1</w:t>
      </w:r>
      <w:r w:rsidRPr="00E1328C">
        <w:rPr>
          <w:rFonts w:hAnsi="Times New Roman"/>
          <w:color w:val="FF0000"/>
        </w:rPr>
        <w:t>﹣</w:t>
      </w:r>
      <w:r w:rsidRPr="00E1328C">
        <w:rPr>
          <w:rFonts w:hAnsi="Times New Roman"/>
          <w:color w:val="FF0000"/>
        </w:rPr>
        <w:t>m</w:t>
      </w:r>
      <w:r w:rsidRPr="00E1328C">
        <w:rPr>
          <w:rFonts w:hAnsi="Times New Roman"/>
          <w:color w:val="FF0000"/>
          <w:szCs w:val="24"/>
          <w:vertAlign w:val="subscript"/>
        </w:rPr>
        <w:t>0</w:t>
      </w:r>
      <w:r w:rsidRPr="00E1328C">
        <w:rPr>
          <w:rFonts w:hAnsi="Times New Roman"/>
          <w:color w:val="FF0000"/>
        </w:rPr>
        <w:t>；石英粉的体积就等于水的体积，</w:t>
      </w:r>
      <w:r>
        <w:rPr>
          <w:rFonts w:hAnsi="Times New Roman"/>
          <w:color w:val="FF0000"/>
        </w:rPr>
        <w:object w:dxaOrig="1320" w:dyaOrig="720">
          <v:shape id="对象 48" o:spid="_x0000_i1037" type="#_x0000_t75" alt="学科网(www.zxxk.com)--教育资源门户，提供试题试卷、教案、课件、教学论文、素材等各类教学资源库下载，还有大量丰富的教学资讯！" style="width:65.9pt;height:36pt;mso-position-horizontal-relative:page;mso-position-vertical-relative:page" o:ole="">
            <v:imagedata r:id="rId41" o:title=""/>
          </v:shape>
          <o:OLEObject Type="Embed" ProgID="Equation.3" ShapeID="对象 48" DrawAspect="Content" ObjectID="_1666722595" r:id="rId42"/>
        </w:object>
      </w:r>
      <w:r w:rsidRPr="00E1328C">
        <w:rPr>
          <w:rFonts w:hAnsi="Times New Roman"/>
          <w:color w:val="FF0000"/>
        </w:rPr>
        <w:t>，将石英粉的质量和体积，代入密度的公式得</w:t>
      </w:r>
      <w:r>
        <w:rPr>
          <w:rFonts w:hAnsi="Times New Roman"/>
          <w:color w:val="FF0000"/>
        </w:rPr>
        <w:object w:dxaOrig="1660" w:dyaOrig="700">
          <v:shape id="对象 46" o:spid="_x0000_i1038" type="#_x0000_t75" alt="学科网(www.zxxk.com)--教育资源门户，提供试题试卷、教案、课件、教学论文、素材等各类教学资源库下载，还有大量丰富的教学资讯！" style="width:82.85pt;height:35.3pt;mso-position-horizontal-relative:page;mso-position-vertical-relative:page" o:ole="">
            <v:imagedata r:id="rId39" o:title=""/>
          </v:shape>
          <o:OLEObject Type="Embed" ProgID="Equation.3" ShapeID="对象 46" DrawAspect="Content" ObjectID="_1666722596" r:id="rId43"/>
        </w:object>
      </w:r>
      <w:r w:rsidRPr="00E1328C">
        <w:rPr>
          <w:rFonts w:hAnsi="Times New Roman"/>
          <w:color w:val="FF0000"/>
        </w:rPr>
        <w:t>．</w:t>
      </w:r>
    </w:p>
    <w:p w:rsidR="001231BD" w:rsidRPr="00E1328C" w:rsidRDefault="001231BD" w:rsidP="001231BD">
      <w:pPr>
        <w:pStyle w:val="DefaultParagraph"/>
        <w:kinsoku w:val="0"/>
        <w:overflowPunct w:val="0"/>
        <w:spacing w:line="360" w:lineRule="auto"/>
        <w:textAlignment w:val="center"/>
        <w:rPr>
          <w:rFonts w:hAnsi="Times New Roman"/>
          <w:color w:val="FF0000"/>
        </w:rPr>
      </w:pPr>
      <w:r w:rsidRPr="00E1328C">
        <w:rPr>
          <w:rFonts w:hAnsi="Times New Roman"/>
          <w:color w:val="FF0000"/>
        </w:rPr>
        <w:t>（</w:t>
      </w:r>
      <w:r w:rsidRPr="00E1328C">
        <w:rPr>
          <w:rFonts w:hAnsi="Times New Roman"/>
          <w:color w:val="FF0000"/>
        </w:rPr>
        <w:t>6</w:t>
      </w:r>
      <w:r w:rsidRPr="00E1328C">
        <w:rPr>
          <w:rFonts w:hAnsi="Times New Roman"/>
          <w:color w:val="FF0000"/>
        </w:rPr>
        <w:t>）若小明在（</w:t>
      </w:r>
      <w:r w:rsidRPr="00E1328C">
        <w:rPr>
          <w:rFonts w:hAnsi="Times New Roman"/>
          <w:color w:val="FF0000"/>
        </w:rPr>
        <w:t>3</w:t>
      </w:r>
      <w:r w:rsidRPr="00E1328C">
        <w:rPr>
          <w:rFonts w:hAnsi="Times New Roman"/>
          <w:color w:val="FF0000"/>
        </w:rPr>
        <w:t>）中将石英粉装入玻璃杯中时没有压紧，则测得石英粉的体积将偏大，由</w:t>
      </w:r>
      <w:r>
        <w:rPr>
          <w:rFonts w:hAnsi="Times New Roman"/>
          <w:color w:val="FF0000"/>
        </w:rPr>
        <w:object w:dxaOrig="780" w:dyaOrig="620">
          <v:shape id="对象 47" o:spid="_x0000_i1039" type="#_x0000_t75" alt="学科网(www.zxxk.com)--教育资源门户，提供试题试卷、教案、课件、教学论文、素材等各类教学资源库下载，还有大量丰富的教学资讯！" style="width:38.7pt;height:31.25pt;mso-position-horizontal-relative:page;mso-position-vertical-relative:page" o:ole="">
            <v:imagedata r:id="rId44" o:title=""/>
          </v:shape>
          <o:OLEObject Type="Embed" ProgID="Equation.3" ShapeID="对象 47" DrawAspect="Content" ObjectID="_1666722597" r:id="rId45"/>
        </w:object>
      </w:r>
      <w:r w:rsidRPr="00E1328C">
        <w:rPr>
          <w:rFonts w:hAnsi="Times New Roman"/>
          <w:color w:val="FF0000"/>
        </w:rPr>
        <w:t>可得，测得石英粉的密度会偏小．</w:t>
      </w:r>
    </w:p>
    <w:p w:rsidR="001231BD" w:rsidRPr="00E1328C" w:rsidRDefault="001231BD" w:rsidP="001231BD">
      <w:pPr>
        <w:kinsoku w:val="0"/>
        <w:overflowPunct w:val="0"/>
        <w:spacing w:line="360" w:lineRule="auto"/>
        <w:rPr>
          <w:color w:val="FF0000"/>
          <w:szCs w:val="21"/>
        </w:rPr>
      </w:pPr>
      <w:r w:rsidRPr="00E1328C">
        <w:rPr>
          <w:color w:val="FF0000"/>
        </w:rPr>
        <w:t>【考点定位】固体的密度测量实验</w:t>
      </w:r>
    </w:p>
    <w:p w:rsidR="001231BD" w:rsidRPr="004E3C0D" w:rsidRDefault="001231BD" w:rsidP="001231BD">
      <w:pPr>
        <w:spacing w:line="360" w:lineRule="auto"/>
      </w:pPr>
      <w:r>
        <w:rPr>
          <w:rFonts w:hint="eastAsia"/>
        </w:rPr>
        <w:t>7</w:t>
      </w:r>
      <w:r w:rsidRPr="004E3C0D">
        <w:rPr>
          <w:rFonts w:hint="eastAsia"/>
        </w:rPr>
        <w:t>．</w:t>
      </w:r>
      <w:r w:rsidRPr="004E3E89">
        <w:rPr>
          <w:rFonts w:hint="eastAsia"/>
          <w:color w:val="FF0000"/>
        </w:rPr>
        <w:t>（</w:t>
      </w:r>
      <w:r w:rsidRPr="004E3E89">
        <w:rPr>
          <w:rFonts w:hint="eastAsia"/>
          <w:color w:val="FF0000"/>
        </w:rPr>
        <w:t>2016</w:t>
      </w:r>
      <w:r w:rsidRPr="004E3E89">
        <w:rPr>
          <w:rFonts w:hint="eastAsia"/>
          <w:color w:val="FF0000"/>
        </w:rPr>
        <w:t>三明市）</w:t>
      </w:r>
      <w:r w:rsidRPr="004E3C0D">
        <w:rPr>
          <w:rFonts w:hint="eastAsia"/>
        </w:rPr>
        <w:t>小晶同学利用天平测量一枚订书钉的质量：</w:t>
      </w:r>
    </w:p>
    <w:p w:rsidR="001231BD" w:rsidRPr="004E3C0D" w:rsidRDefault="001231BD" w:rsidP="001231BD">
      <w:pPr>
        <w:spacing w:line="360" w:lineRule="auto"/>
        <w:jc w:val="center"/>
      </w:pPr>
      <w:r>
        <w:rPr>
          <w:noProof/>
        </w:rPr>
        <w:drawing>
          <wp:inline distT="0" distB="0" distL="0" distR="0">
            <wp:extent cx="1863090" cy="923290"/>
            <wp:effectExtent l="0" t="0" r="3810" b="0"/>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题试卷、教案、课件、教学论文、素材等各类教学资源库下载，还有大量丰富的教学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863090" cy="923290"/>
                    </a:xfrm>
                    <a:prstGeom prst="rect">
                      <a:avLst/>
                    </a:prstGeom>
                    <a:noFill/>
                    <a:ln>
                      <a:noFill/>
                    </a:ln>
                  </pic:spPr>
                </pic:pic>
              </a:graphicData>
            </a:graphic>
          </wp:inline>
        </w:drawing>
      </w:r>
    </w:p>
    <w:p w:rsidR="001231BD" w:rsidRPr="004E3C0D" w:rsidRDefault="001231BD" w:rsidP="001231BD">
      <w:pPr>
        <w:spacing w:line="360" w:lineRule="auto"/>
      </w:pPr>
      <w:r w:rsidRPr="004E3C0D">
        <w:rPr>
          <w:rFonts w:hint="eastAsia"/>
        </w:rPr>
        <w:t>（</w:t>
      </w:r>
      <w:r w:rsidRPr="004E3C0D">
        <w:rPr>
          <w:rFonts w:hint="eastAsia"/>
        </w:rPr>
        <w:t>1</w:t>
      </w:r>
      <w:r w:rsidRPr="004E3C0D">
        <w:rPr>
          <w:rFonts w:hint="eastAsia"/>
        </w:rPr>
        <w:t>）她把天平放在水平台面上，把游码移到称量标尺左端的“</w:t>
      </w:r>
      <w:r w:rsidRPr="004E3C0D">
        <w:rPr>
          <w:rFonts w:hint="eastAsia"/>
        </w:rPr>
        <w:t>0</w:t>
      </w:r>
      <w:r w:rsidRPr="004E3C0D">
        <w:rPr>
          <w:rFonts w:hint="eastAsia"/>
        </w:rPr>
        <w:t>”刻度线处，发现指针指在分度标尺的右侧，要使横梁平衡，她应将平衡螺母向</w:t>
      </w:r>
      <w:r w:rsidRPr="004E3C0D">
        <w:rPr>
          <w:rFonts w:hint="eastAsia"/>
          <w:color w:val="000000"/>
          <w:u w:val="single"/>
        </w:rPr>
        <w:t xml:space="preserve">       </w:t>
      </w:r>
      <w:r w:rsidRPr="004E3C0D">
        <w:rPr>
          <w:rFonts w:hint="eastAsia"/>
        </w:rPr>
        <w:t>（填“左”或“右”）调；调节横梁平衡后，她把</w:t>
      </w:r>
      <w:r w:rsidRPr="004E3C0D">
        <w:rPr>
          <w:rFonts w:hint="eastAsia"/>
        </w:rPr>
        <w:t>200</w:t>
      </w:r>
      <w:r w:rsidRPr="004E3C0D">
        <w:rPr>
          <w:rFonts w:hint="eastAsia"/>
        </w:rPr>
        <w:t>枚订书钉放置左盘，横梁重新平衡时，右盘中的砝码和游码所对的刻度如图</w:t>
      </w:r>
      <w:r w:rsidRPr="004E3C0D">
        <w:rPr>
          <w:rFonts w:hint="eastAsia"/>
        </w:rPr>
        <w:t>17</w:t>
      </w:r>
      <w:r w:rsidRPr="004E3C0D">
        <w:rPr>
          <w:rFonts w:hint="eastAsia"/>
        </w:rPr>
        <w:t>所示，则</w:t>
      </w:r>
      <w:r w:rsidRPr="004E3C0D">
        <w:rPr>
          <w:rFonts w:hint="eastAsia"/>
        </w:rPr>
        <w:t>200</w:t>
      </w:r>
      <w:r w:rsidRPr="004E3C0D">
        <w:rPr>
          <w:rFonts w:hint="eastAsia"/>
        </w:rPr>
        <w:t>枚订书钉的质量是</w:t>
      </w:r>
      <w:r w:rsidRPr="004E3C0D">
        <w:rPr>
          <w:rFonts w:hint="eastAsia"/>
          <w:color w:val="000000"/>
          <w:u w:val="single"/>
        </w:rPr>
        <w:t xml:space="preserve">       </w:t>
      </w:r>
      <w:r w:rsidRPr="004E3C0D">
        <w:rPr>
          <w:rFonts w:hint="eastAsia"/>
        </w:rPr>
        <w:t>g</w:t>
      </w:r>
      <w:r w:rsidRPr="004E3C0D">
        <w:rPr>
          <w:rFonts w:hint="eastAsia"/>
        </w:rPr>
        <w:t>，通过计算可得到一枚订书钉的质量。</w:t>
      </w:r>
    </w:p>
    <w:p w:rsidR="001231BD" w:rsidRPr="004E3C0D" w:rsidRDefault="001231BD" w:rsidP="001231BD">
      <w:pPr>
        <w:spacing w:line="360" w:lineRule="auto"/>
        <w:rPr>
          <w:color w:val="000000"/>
          <w:u w:val="single"/>
        </w:rPr>
      </w:pPr>
      <w:r w:rsidRPr="004E3C0D">
        <w:rPr>
          <w:rFonts w:hint="eastAsia"/>
        </w:rPr>
        <w:t>（</w:t>
      </w:r>
      <w:r w:rsidRPr="004E3C0D">
        <w:rPr>
          <w:rFonts w:hint="eastAsia"/>
        </w:rPr>
        <w:t>2</w:t>
      </w:r>
      <w:r w:rsidRPr="004E3C0D">
        <w:rPr>
          <w:rFonts w:hint="eastAsia"/>
        </w:rPr>
        <w:t>）她没有用天平直接测量</w:t>
      </w:r>
      <w:r w:rsidRPr="004E3C0D">
        <w:rPr>
          <w:rFonts w:hint="eastAsia"/>
        </w:rPr>
        <w:t>1</w:t>
      </w:r>
      <w:r w:rsidRPr="004E3C0D">
        <w:rPr>
          <w:rFonts w:hint="eastAsia"/>
        </w:rPr>
        <w:t>枚订书钉的质量，是因为</w:t>
      </w:r>
      <w:r w:rsidRPr="004E3C0D">
        <w:rPr>
          <w:rFonts w:hint="eastAsia"/>
          <w:color w:val="000000"/>
          <w:u w:val="single"/>
        </w:rPr>
        <w:t xml:space="preserve">                                </w:t>
      </w:r>
      <w:r w:rsidRPr="004E3C0D">
        <w:rPr>
          <w:rFonts w:hint="eastAsia"/>
        </w:rPr>
        <w:t>。</w:t>
      </w:r>
    </w:p>
    <w:p w:rsidR="001231BD" w:rsidRPr="004E3C0D" w:rsidRDefault="001231BD" w:rsidP="001231BD">
      <w:pPr>
        <w:widowControl/>
        <w:spacing w:line="360" w:lineRule="auto"/>
        <w:rPr>
          <w:color w:val="FF0000"/>
          <w:szCs w:val="21"/>
        </w:rPr>
      </w:pPr>
      <w:r w:rsidRPr="004E3C0D">
        <w:rPr>
          <w:color w:val="FF0000"/>
          <w:szCs w:val="21"/>
        </w:rPr>
        <w:t>【答案】</w:t>
      </w:r>
      <w:r w:rsidRPr="004E3C0D">
        <w:rPr>
          <w:rFonts w:hint="eastAsia"/>
          <w:color w:val="FF0000"/>
        </w:rPr>
        <w:t>（</w:t>
      </w:r>
      <w:r w:rsidRPr="004E3C0D">
        <w:rPr>
          <w:rFonts w:hint="eastAsia"/>
          <w:color w:val="FF0000"/>
        </w:rPr>
        <w:t>1</w:t>
      </w:r>
      <w:r w:rsidRPr="004E3C0D">
        <w:rPr>
          <w:rFonts w:hint="eastAsia"/>
          <w:color w:val="FF0000"/>
        </w:rPr>
        <w:t>）左</w:t>
      </w:r>
      <w:r w:rsidRPr="004E3C0D">
        <w:rPr>
          <w:rFonts w:hint="eastAsia"/>
          <w:color w:val="FF0000"/>
        </w:rPr>
        <w:t xml:space="preserve">    9.4g    </w:t>
      </w:r>
      <w:r w:rsidRPr="004E3C0D">
        <w:rPr>
          <w:rFonts w:hint="eastAsia"/>
          <w:color w:val="FF0000"/>
        </w:rPr>
        <w:t>（</w:t>
      </w:r>
      <w:r w:rsidRPr="004E3C0D">
        <w:rPr>
          <w:rFonts w:hint="eastAsia"/>
          <w:color w:val="FF0000"/>
        </w:rPr>
        <w:t>2</w:t>
      </w:r>
      <w:r w:rsidRPr="004E3C0D">
        <w:rPr>
          <w:rFonts w:hint="eastAsia"/>
          <w:color w:val="FF0000"/>
        </w:rPr>
        <w:t>）</w:t>
      </w:r>
      <w:r w:rsidRPr="004E3C0D">
        <w:rPr>
          <w:rFonts w:hint="eastAsia"/>
          <w:color w:val="FF0000"/>
        </w:rPr>
        <w:t xml:space="preserve">  </w:t>
      </w:r>
      <w:r w:rsidRPr="004E3C0D">
        <w:rPr>
          <w:rFonts w:hint="eastAsia"/>
          <w:color w:val="FF0000"/>
        </w:rPr>
        <w:t>一枚订书订的质量太小，托盘天平测量不出其质量</w:t>
      </w:r>
    </w:p>
    <w:p w:rsidR="001231BD" w:rsidRPr="004E3C0D" w:rsidRDefault="001231BD" w:rsidP="001231BD">
      <w:pPr>
        <w:widowControl/>
        <w:spacing w:line="360" w:lineRule="auto"/>
        <w:rPr>
          <w:color w:val="FF0000"/>
          <w:szCs w:val="21"/>
        </w:rPr>
      </w:pPr>
      <w:r w:rsidRPr="004E3C0D">
        <w:rPr>
          <w:color w:val="FF0000"/>
          <w:szCs w:val="21"/>
        </w:rPr>
        <w:t>【解析】</w:t>
      </w:r>
    </w:p>
    <w:p w:rsidR="001231BD" w:rsidRPr="004E3C0D" w:rsidRDefault="001231BD" w:rsidP="001231BD">
      <w:pPr>
        <w:widowControl/>
        <w:spacing w:line="360" w:lineRule="auto"/>
        <w:rPr>
          <w:color w:val="FF0000"/>
          <w:szCs w:val="21"/>
        </w:rPr>
      </w:pPr>
      <w:r w:rsidRPr="004E3C0D">
        <w:rPr>
          <w:color w:val="FF0000"/>
          <w:szCs w:val="21"/>
        </w:rPr>
        <w:t>试题分析：</w:t>
      </w:r>
      <w:r w:rsidRPr="004E3C0D">
        <w:rPr>
          <w:rFonts w:hint="eastAsia"/>
          <w:color w:val="FF0000"/>
          <w:szCs w:val="21"/>
        </w:rPr>
        <w:t>（</w:t>
      </w:r>
      <w:r w:rsidRPr="004E3C0D">
        <w:rPr>
          <w:rFonts w:hint="eastAsia"/>
          <w:color w:val="FF0000"/>
          <w:szCs w:val="21"/>
        </w:rPr>
        <w:t>1</w:t>
      </w:r>
      <w:r w:rsidRPr="004E3C0D">
        <w:rPr>
          <w:rFonts w:hint="eastAsia"/>
          <w:color w:val="FF0000"/>
          <w:szCs w:val="21"/>
        </w:rPr>
        <w:t>）调节天平平衡时，指针偏向分度盘的哪一侧，就应把平衡螺母向着相反的一侧来调，由于指针偏向右侧，所以应向左调；天平的示数为</w:t>
      </w:r>
      <w:r w:rsidRPr="004E3C0D">
        <w:rPr>
          <w:rFonts w:hint="eastAsia"/>
          <w:i/>
          <w:color w:val="FF0000"/>
          <w:szCs w:val="21"/>
        </w:rPr>
        <w:t>m=</w:t>
      </w:r>
      <w:r w:rsidRPr="004E3C0D">
        <w:rPr>
          <w:rFonts w:hint="eastAsia"/>
          <w:color w:val="FF0000"/>
          <w:szCs w:val="21"/>
        </w:rPr>
        <w:t>5g+4.4g=9.4g</w:t>
      </w:r>
      <w:r w:rsidRPr="004E3C0D">
        <w:rPr>
          <w:rFonts w:hint="eastAsia"/>
          <w:color w:val="FF0000"/>
          <w:szCs w:val="21"/>
        </w:rPr>
        <w:t>；（</w:t>
      </w:r>
      <w:r w:rsidRPr="004E3C0D">
        <w:rPr>
          <w:rFonts w:hint="eastAsia"/>
          <w:color w:val="FF0000"/>
          <w:szCs w:val="21"/>
        </w:rPr>
        <w:t>2</w:t>
      </w:r>
      <w:r w:rsidRPr="004E3C0D">
        <w:rPr>
          <w:rFonts w:hint="eastAsia"/>
          <w:color w:val="FF0000"/>
          <w:szCs w:val="21"/>
        </w:rPr>
        <w:t>）由于</w:t>
      </w:r>
      <w:r w:rsidRPr="004E3C0D">
        <w:rPr>
          <w:rFonts w:hint="eastAsia"/>
          <w:color w:val="FF0000"/>
        </w:rPr>
        <w:t>一枚订书订的质量太小，托盘天平测量不出其质量，故不能直接测量。</w:t>
      </w:r>
    </w:p>
    <w:p w:rsidR="001231BD" w:rsidRPr="004E3C0D" w:rsidRDefault="001231BD" w:rsidP="001231BD">
      <w:pPr>
        <w:widowControl/>
        <w:spacing w:line="360" w:lineRule="auto"/>
        <w:rPr>
          <w:color w:val="FF0000"/>
          <w:szCs w:val="21"/>
        </w:rPr>
      </w:pPr>
      <w:r w:rsidRPr="004E3C0D">
        <w:rPr>
          <w:rFonts w:hint="eastAsia"/>
          <w:color w:val="FF0000"/>
          <w:szCs w:val="21"/>
        </w:rPr>
        <w:t>【考点定位】质量的测量方法</w:t>
      </w:r>
    </w:p>
    <w:p w:rsidR="001231BD" w:rsidRPr="006B7076" w:rsidRDefault="001231BD" w:rsidP="001231BD">
      <w:pPr>
        <w:pStyle w:val="DefaultParagraph"/>
        <w:spacing w:line="360" w:lineRule="auto"/>
        <w:textAlignment w:val="center"/>
      </w:pPr>
      <w:r>
        <w:rPr>
          <w:rFonts w:hint="eastAsia"/>
        </w:rPr>
        <w:t>8</w:t>
      </w:r>
      <w:r w:rsidRPr="006B7076">
        <w:t>．</w:t>
      </w:r>
      <w:r w:rsidRPr="000C2EFE">
        <w:rPr>
          <w:rFonts w:hint="eastAsia"/>
          <w:color w:val="FF0000"/>
        </w:rPr>
        <w:t>（</w:t>
      </w:r>
      <w:r w:rsidRPr="000C2EFE">
        <w:rPr>
          <w:rFonts w:hint="eastAsia"/>
          <w:color w:val="FF0000"/>
        </w:rPr>
        <w:t>2016</w:t>
      </w:r>
      <w:r w:rsidRPr="000C2EFE">
        <w:rPr>
          <w:rFonts w:hint="eastAsia"/>
          <w:color w:val="FF0000"/>
        </w:rPr>
        <w:t>漳州）</w:t>
      </w:r>
      <w:r w:rsidRPr="006B7076">
        <w:t>某实验小组用天平和量筒测量一个小石块的密度，具体操作如下：</w:t>
      </w:r>
    </w:p>
    <w:p w:rsidR="001231BD" w:rsidRPr="006B7076" w:rsidRDefault="001231BD" w:rsidP="001231BD">
      <w:pPr>
        <w:pStyle w:val="DefaultParagraph"/>
        <w:spacing w:line="360" w:lineRule="auto"/>
        <w:jc w:val="center"/>
        <w:textAlignment w:val="center"/>
      </w:pPr>
      <w:r>
        <w:rPr>
          <w:noProof/>
        </w:rPr>
        <w:lastRenderedPageBreak/>
        <w:drawing>
          <wp:inline distT="0" distB="0" distL="0" distR="0">
            <wp:extent cx="2907030" cy="1035050"/>
            <wp:effectExtent l="0" t="0" r="7620"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r="435" b="1212"/>
                    <a:stretch>
                      <a:fillRect/>
                    </a:stretch>
                  </pic:blipFill>
                  <pic:spPr bwMode="auto">
                    <a:xfrm>
                      <a:off x="0" y="0"/>
                      <a:ext cx="2907030" cy="1035050"/>
                    </a:xfrm>
                    <a:prstGeom prst="rect">
                      <a:avLst/>
                    </a:prstGeom>
                    <a:noFill/>
                    <a:ln>
                      <a:noFill/>
                    </a:ln>
                  </pic:spPr>
                </pic:pic>
              </a:graphicData>
            </a:graphic>
          </wp:inline>
        </w:drawing>
      </w:r>
    </w:p>
    <w:p w:rsidR="001231BD" w:rsidRPr="006B7076" w:rsidRDefault="001231BD" w:rsidP="001231BD">
      <w:pPr>
        <w:pStyle w:val="DefaultParagraph"/>
        <w:spacing w:line="360" w:lineRule="auto"/>
        <w:textAlignment w:val="center"/>
      </w:pPr>
      <w:r w:rsidRPr="006B7076">
        <w:t>（</w:t>
      </w:r>
      <w:r w:rsidRPr="006B7076">
        <w:t>1</w:t>
      </w:r>
      <w:r w:rsidRPr="006B7076">
        <w:t>）把天平放在水平桌面上，将游码移至成量标尺左端</w:t>
      </w:r>
      <w:r w:rsidRPr="006B7076">
        <w:t>“</w:t>
      </w:r>
      <w:r w:rsidRPr="006B7076">
        <w:t>0</w:t>
      </w:r>
      <w:r w:rsidRPr="006B7076">
        <w:t>”</w:t>
      </w:r>
      <w:r w:rsidRPr="006B7076">
        <w:t>刻度上，发现天平指针如图甲所示，应将平衡螺旋母向</w:t>
      </w:r>
      <w:r w:rsidRPr="006B7076">
        <w:rPr>
          <w:u w:val="single"/>
        </w:rPr>
        <w:t xml:space="preserve">　　　　　　</w:t>
      </w:r>
      <w:r w:rsidRPr="006B7076">
        <w:t>（选填</w:t>
      </w:r>
      <w:r w:rsidRPr="006B7076">
        <w:t>“</w:t>
      </w:r>
      <w:r w:rsidRPr="006B7076">
        <w:t>左</w:t>
      </w:r>
      <w:r w:rsidRPr="006B7076">
        <w:t>”</w:t>
      </w:r>
      <w:r w:rsidRPr="006B7076">
        <w:t>或</w:t>
      </w:r>
      <w:r w:rsidRPr="006B7076">
        <w:t>“</w:t>
      </w:r>
      <w:r w:rsidRPr="006B7076">
        <w:t>右</w:t>
      </w:r>
      <w:r w:rsidRPr="006B7076">
        <w:t>”</w:t>
      </w:r>
      <w:r w:rsidRPr="006B7076">
        <w:t>）移动，使天平横梁水平平衡；</w:t>
      </w:r>
    </w:p>
    <w:p w:rsidR="001231BD" w:rsidRPr="006B7076" w:rsidRDefault="001231BD" w:rsidP="001231BD">
      <w:pPr>
        <w:pStyle w:val="DefaultParagraph"/>
        <w:spacing w:line="360" w:lineRule="auto"/>
        <w:textAlignment w:val="center"/>
      </w:pPr>
      <w:r w:rsidRPr="006B7076">
        <w:t>（</w:t>
      </w:r>
      <w:r w:rsidRPr="006B7076">
        <w:t>2</w:t>
      </w:r>
      <w:r w:rsidRPr="006B7076">
        <w:t>）用调节好的天平测小石块的质量，天平平衡时，砝码质量及游码在衡量标尺上的示数值如图乙所示，则小石头的质量为</w:t>
      </w:r>
      <w:r w:rsidRPr="006B7076">
        <w:rPr>
          <w:u w:val="single"/>
        </w:rPr>
        <w:t xml:space="preserve">　　　　　</w:t>
      </w:r>
      <w:r w:rsidRPr="006B7076">
        <w:t>g</w:t>
      </w:r>
      <w:r w:rsidRPr="006B7076">
        <w:t>，用量筒测得小石块的体积如图丙所示，则小石块的体积为</w:t>
      </w:r>
      <w:r w:rsidRPr="006B7076">
        <w:rPr>
          <w:u w:val="single"/>
        </w:rPr>
        <w:t xml:space="preserve">　　　　</w:t>
      </w:r>
      <w:r w:rsidRPr="006B7076">
        <w:t>cm</w:t>
      </w:r>
      <w:r w:rsidRPr="006B7076">
        <w:rPr>
          <w:szCs w:val="24"/>
          <w:vertAlign w:val="superscript"/>
        </w:rPr>
        <w:t>2</w:t>
      </w:r>
      <w:r w:rsidRPr="006B7076">
        <w:t>．该小石块的密度为</w:t>
      </w:r>
      <w:r w:rsidRPr="006B7076">
        <w:rPr>
          <w:u w:val="single"/>
        </w:rPr>
        <w:t xml:space="preserve">　　　　　</w:t>
      </w:r>
      <w:r w:rsidRPr="006B7076">
        <w:t>g/cm</w:t>
      </w:r>
      <w:r w:rsidRPr="006B7076">
        <w:rPr>
          <w:szCs w:val="24"/>
          <w:vertAlign w:val="superscript"/>
        </w:rPr>
        <w:t>3</w:t>
      </w:r>
      <w:r w:rsidRPr="006B7076">
        <w:t>；</w:t>
      </w:r>
    </w:p>
    <w:p w:rsidR="001231BD" w:rsidRPr="006B7076" w:rsidRDefault="001231BD" w:rsidP="001231BD">
      <w:pPr>
        <w:pStyle w:val="DefaultParagraph"/>
        <w:spacing w:line="360" w:lineRule="auto"/>
        <w:textAlignment w:val="center"/>
      </w:pPr>
      <w:r w:rsidRPr="006B7076">
        <w:t>（</w:t>
      </w:r>
      <w:r w:rsidRPr="006B7076">
        <w:t>3</w:t>
      </w:r>
      <w:r w:rsidRPr="006B7076">
        <w:t>）如果</w:t>
      </w:r>
      <w:r>
        <w:rPr>
          <w:noProof/>
        </w:rPr>
        <w:drawing>
          <wp:inline distT="0" distB="0" distL="0" distR="0">
            <wp:extent cx="17145" cy="26035"/>
            <wp:effectExtent l="0" t="0" r="0" b="0"/>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7145" cy="26035"/>
                    </a:xfrm>
                    <a:prstGeom prst="rect">
                      <a:avLst/>
                    </a:prstGeom>
                    <a:noFill/>
                    <a:ln>
                      <a:noFill/>
                    </a:ln>
                  </pic:spPr>
                </pic:pic>
              </a:graphicData>
            </a:graphic>
          </wp:inline>
        </w:drawing>
      </w:r>
      <w:r w:rsidRPr="006B7076">
        <w:t>他们在操作（</w:t>
      </w:r>
      <w:r w:rsidRPr="006B7076">
        <w:t>1</w:t>
      </w:r>
      <w:r w:rsidRPr="006B7076">
        <w:t>）过程中，只将游码移至衡量标尺左端的</w:t>
      </w:r>
      <w:r w:rsidRPr="006B7076">
        <w:t>“</w:t>
      </w:r>
      <w:r w:rsidRPr="006B7076">
        <w:t>0</w:t>
      </w:r>
      <w:r w:rsidRPr="006B7076">
        <w:t>”</w:t>
      </w:r>
      <w:r w:rsidRPr="006B7076">
        <w:t>刻度后，使直接测量质量，由此测得小石块的密度比真实值</w:t>
      </w:r>
      <w:r w:rsidRPr="006B7076">
        <w:rPr>
          <w:u w:val="single"/>
        </w:rPr>
        <w:t xml:space="preserve">　　　　　　</w:t>
      </w:r>
      <w:r w:rsidRPr="006B7076">
        <w:t>．</w:t>
      </w:r>
    </w:p>
    <w:p w:rsidR="001231BD" w:rsidRPr="006B7076" w:rsidRDefault="001231BD" w:rsidP="001231BD">
      <w:pPr>
        <w:widowControl/>
        <w:spacing w:line="360" w:lineRule="auto"/>
        <w:jc w:val="left"/>
        <w:rPr>
          <w:color w:val="FF0000"/>
          <w:kern w:val="0"/>
          <w:szCs w:val="21"/>
        </w:rPr>
      </w:pPr>
      <w:r w:rsidRPr="006B7076">
        <w:rPr>
          <w:rFonts w:hint="eastAsia"/>
          <w:color w:val="FF0000"/>
          <w:kern w:val="0"/>
          <w:szCs w:val="21"/>
        </w:rPr>
        <w:t>【答案】（</w:t>
      </w:r>
      <w:r w:rsidRPr="006B7076">
        <w:rPr>
          <w:rFonts w:hint="eastAsia"/>
          <w:color w:val="FF0000"/>
          <w:kern w:val="0"/>
          <w:szCs w:val="21"/>
        </w:rPr>
        <w:t>1</w:t>
      </w:r>
      <w:r w:rsidRPr="006B7076">
        <w:rPr>
          <w:rFonts w:hint="eastAsia"/>
          <w:color w:val="FF0000"/>
          <w:kern w:val="0"/>
          <w:szCs w:val="21"/>
        </w:rPr>
        <w:t>）左</w:t>
      </w:r>
      <w:r w:rsidRPr="006B7076">
        <w:rPr>
          <w:rFonts w:hint="eastAsia"/>
          <w:color w:val="FF0000"/>
          <w:kern w:val="0"/>
          <w:szCs w:val="21"/>
        </w:rPr>
        <w:t xml:space="preserve">   </w:t>
      </w:r>
      <w:r w:rsidRPr="006B7076">
        <w:rPr>
          <w:rFonts w:hint="eastAsia"/>
          <w:color w:val="FF0000"/>
          <w:kern w:val="0"/>
          <w:szCs w:val="21"/>
        </w:rPr>
        <w:t>（</w:t>
      </w:r>
      <w:r w:rsidRPr="006B7076">
        <w:rPr>
          <w:rFonts w:hint="eastAsia"/>
          <w:color w:val="FF0000"/>
          <w:kern w:val="0"/>
          <w:szCs w:val="21"/>
        </w:rPr>
        <w:t>2</w:t>
      </w:r>
      <w:r w:rsidRPr="006B7076">
        <w:rPr>
          <w:rFonts w:hint="eastAsia"/>
          <w:color w:val="FF0000"/>
          <w:kern w:val="0"/>
          <w:szCs w:val="21"/>
        </w:rPr>
        <w:t>）</w:t>
      </w:r>
      <w:r w:rsidRPr="006B7076">
        <w:rPr>
          <w:rFonts w:hint="eastAsia"/>
          <w:color w:val="FF0000"/>
          <w:kern w:val="0"/>
          <w:szCs w:val="21"/>
        </w:rPr>
        <w:t xml:space="preserve">29   10   2.9   </w:t>
      </w:r>
      <w:r w:rsidRPr="006B7076">
        <w:rPr>
          <w:rFonts w:hint="eastAsia"/>
          <w:color w:val="FF0000"/>
          <w:kern w:val="0"/>
          <w:szCs w:val="21"/>
        </w:rPr>
        <w:t>（</w:t>
      </w:r>
      <w:r w:rsidRPr="006B7076">
        <w:rPr>
          <w:rFonts w:hint="eastAsia"/>
          <w:color w:val="FF0000"/>
          <w:kern w:val="0"/>
          <w:szCs w:val="21"/>
        </w:rPr>
        <w:t>3</w:t>
      </w:r>
      <w:r w:rsidRPr="006B7076">
        <w:rPr>
          <w:rFonts w:hint="eastAsia"/>
          <w:color w:val="FF0000"/>
          <w:kern w:val="0"/>
          <w:szCs w:val="21"/>
        </w:rPr>
        <w:t>）偏小</w:t>
      </w:r>
    </w:p>
    <w:p w:rsidR="001231BD" w:rsidRPr="006B7076" w:rsidRDefault="001231BD" w:rsidP="001231BD">
      <w:pPr>
        <w:widowControl/>
        <w:spacing w:line="360" w:lineRule="auto"/>
        <w:jc w:val="left"/>
        <w:rPr>
          <w:rFonts w:ascii="宋体" w:hAnsi="宋体" w:cs="宋体"/>
          <w:color w:val="FF0000"/>
          <w:kern w:val="0"/>
          <w:szCs w:val="21"/>
        </w:rPr>
      </w:pPr>
      <w:r>
        <w:rPr>
          <w:noProof/>
          <w:color w:val="FF0000"/>
          <w:kern w:val="0"/>
          <w:szCs w:val="21"/>
        </w:rPr>
        <w:drawing>
          <wp:inline distT="0" distB="0" distL="0" distR="0">
            <wp:extent cx="6306185" cy="2432685"/>
            <wp:effectExtent l="0" t="0" r="0" b="571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306185" cy="2432685"/>
                    </a:xfrm>
                    <a:prstGeom prst="rect">
                      <a:avLst/>
                    </a:prstGeom>
                    <a:noFill/>
                    <a:ln>
                      <a:noFill/>
                    </a:ln>
                  </pic:spPr>
                </pic:pic>
              </a:graphicData>
            </a:graphic>
          </wp:inline>
        </w:drawing>
      </w:r>
      <w:r w:rsidRPr="006B7076">
        <w:rPr>
          <w:rFonts w:ascii="宋体" w:hAnsi="宋体" w:cs="宋体" w:hint="eastAsia"/>
          <w:color w:val="FF0000"/>
          <w:kern w:val="0"/>
          <w:szCs w:val="21"/>
        </w:rPr>
        <w:t>【考点定位】密度的测量</w:t>
      </w:r>
    </w:p>
    <w:p w:rsidR="001231BD" w:rsidRPr="00052BAA" w:rsidRDefault="001231BD" w:rsidP="001231BD">
      <w:pPr>
        <w:spacing w:line="360" w:lineRule="auto"/>
        <w:rPr>
          <w:b/>
          <w:sz w:val="32"/>
          <w:szCs w:val="32"/>
          <w:shd w:val="pct15" w:color="auto" w:fill="FFFFFF"/>
        </w:rPr>
      </w:pPr>
      <w:r w:rsidRPr="00052BAA">
        <w:rPr>
          <w:rFonts w:hint="eastAsia"/>
          <w:b/>
          <w:sz w:val="32"/>
          <w:szCs w:val="32"/>
          <w:shd w:val="pct15" w:color="auto" w:fill="FFFFFF"/>
        </w:rPr>
        <w:t>模拟试题</w:t>
      </w:r>
    </w:p>
    <w:p w:rsidR="001231BD" w:rsidRPr="006C08DF" w:rsidRDefault="001231BD" w:rsidP="001231BD">
      <w:pPr>
        <w:spacing w:line="360" w:lineRule="auto"/>
        <w:jc w:val="left"/>
        <w:textAlignment w:val="center"/>
        <w:rPr>
          <w:rFonts w:ascii="宋体" w:hAnsi="宋体" w:cs="宋体"/>
        </w:rPr>
      </w:pPr>
      <w:r w:rsidRPr="006C08DF">
        <w:t>1</w:t>
      </w:r>
      <w:r w:rsidRPr="006C08DF">
        <w:t>．</w:t>
      </w:r>
      <w:r w:rsidRPr="006C08DF">
        <w:rPr>
          <w:rFonts w:hint="eastAsia"/>
          <w:color w:val="FF0000"/>
        </w:rPr>
        <w:t>（</w:t>
      </w:r>
      <w:r w:rsidRPr="006C08DF">
        <w:rPr>
          <w:rFonts w:hint="eastAsia"/>
          <w:color w:val="FF0000"/>
        </w:rPr>
        <w:t>2020</w:t>
      </w:r>
      <w:r w:rsidRPr="006C08DF">
        <w:rPr>
          <w:rFonts w:ascii="宋体" w:hAnsi="宋体" w:hint="eastAsia"/>
          <w:color w:val="FF0000"/>
          <w:szCs w:val="21"/>
        </w:rPr>
        <w:t>扬州市江都区实验初级中学月考</w:t>
      </w:r>
      <w:r w:rsidRPr="006C08DF">
        <w:rPr>
          <w:rFonts w:hint="eastAsia"/>
          <w:color w:val="FF0000"/>
        </w:rPr>
        <w:t>）</w:t>
      </w:r>
      <w:r w:rsidRPr="006C08DF">
        <w:rPr>
          <w:rFonts w:ascii="宋体" w:hAnsi="宋体" w:cs="宋体"/>
        </w:rPr>
        <w:t>太阳能飞机</w:t>
      </w:r>
      <w:r w:rsidRPr="006C08DF">
        <w:rPr>
          <w:rFonts w:eastAsia="Times New Roman"/>
        </w:rPr>
        <w:t>“</w:t>
      </w:r>
      <w:r w:rsidRPr="006C08DF">
        <w:rPr>
          <w:rFonts w:ascii="宋体" w:hAnsi="宋体" w:cs="宋体"/>
        </w:rPr>
        <w:t>阳光动力</w:t>
      </w:r>
      <w:r>
        <w:object w:dxaOrig="196" w:dyaOrig="262">
          <v:shape id="_x0000_i1040" type="#_x0000_t75" alt="学科网(www.zxxk.com)--教育资源门户，提供试题试卷、教案、课件、教学论文、素材等各类教学资源库下载，还有大量丰富的教学资讯！" style="width:9.5pt;height:12.9pt" o:ole="">
            <v:imagedata r:id="rId50" o:title="eqIdc052ddfbd4524f67a79e0e77c2e5656a"/>
          </v:shape>
          <o:OLEObject Type="Embed" ProgID="Equation.DSMT4" ShapeID="_x0000_i1040" DrawAspect="Content" ObjectID="_1666722598" r:id="rId51"/>
        </w:object>
      </w:r>
      <w:r w:rsidRPr="006C08DF">
        <w:rPr>
          <w:rFonts w:ascii="宋体" w:hAnsi="宋体" w:cs="宋体"/>
        </w:rPr>
        <w:t>号</w:t>
      </w:r>
      <w:r w:rsidRPr="006C08DF">
        <w:rPr>
          <w:rFonts w:eastAsia="Times New Roman"/>
        </w:rPr>
        <w:t>”</w:t>
      </w:r>
      <w:r w:rsidRPr="006C08DF">
        <w:rPr>
          <w:rFonts w:ascii="宋体" w:hAnsi="宋体" w:cs="宋体"/>
        </w:rPr>
        <w:t>进行了环球试飞，它的机身和机翼均采用了极轻的碳纤维材料。这种材料的优点是（　　）</w:t>
      </w:r>
    </w:p>
    <w:p w:rsidR="001231BD" w:rsidRPr="006C08DF" w:rsidRDefault="001231BD" w:rsidP="001231BD">
      <w:pPr>
        <w:tabs>
          <w:tab w:val="left" w:pos="2076"/>
          <w:tab w:val="left" w:pos="4153"/>
          <w:tab w:val="left" w:pos="6229"/>
        </w:tabs>
        <w:spacing w:line="360" w:lineRule="auto"/>
        <w:jc w:val="left"/>
        <w:textAlignment w:val="center"/>
        <w:rPr>
          <w:rFonts w:ascii="宋体" w:hAnsi="宋体" w:cs="宋体"/>
        </w:rPr>
      </w:pPr>
      <w:r w:rsidRPr="006C08DF">
        <w:t>A</w:t>
      </w:r>
      <w:r w:rsidRPr="006C08DF">
        <w:t>．</w:t>
      </w:r>
      <w:r w:rsidRPr="006C08DF">
        <w:rPr>
          <w:rFonts w:ascii="宋体" w:hAnsi="宋体" w:cs="宋体"/>
        </w:rPr>
        <w:t>弹性小</w:t>
      </w:r>
      <w:r w:rsidRPr="006C08DF">
        <w:tab/>
        <w:t>B</w:t>
      </w:r>
      <w:r w:rsidRPr="006C08DF">
        <w:t>．</w:t>
      </w:r>
      <w:r w:rsidRPr="006C08DF">
        <w:rPr>
          <w:rFonts w:ascii="宋体" w:hAnsi="宋体" w:cs="宋体"/>
        </w:rPr>
        <w:t>体积小</w:t>
      </w:r>
      <w:r w:rsidRPr="006C08DF">
        <w:tab/>
        <w:t>C</w:t>
      </w:r>
      <w:r w:rsidRPr="006C08DF">
        <w:t>．</w:t>
      </w:r>
      <w:r w:rsidRPr="006C08DF">
        <w:rPr>
          <w:rFonts w:ascii="宋体" w:hAnsi="宋体" w:cs="宋体"/>
        </w:rPr>
        <w:t>密度小</w:t>
      </w:r>
      <w:r w:rsidRPr="006C08DF">
        <w:tab/>
        <w:t>D</w:t>
      </w:r>
      <w:r w:rsidRPr="006C08DF">
        <w:t>．</w:t>
      </w:r>
      <w:r w:rsidRPr="006C08DF">
        <w:rPr>
          <w:rFonts w:ascii="宋体" w:hAnsi="宋体" w:cs="宋体"/>
        </w:rPr>
        <w:t>硬度小</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C</w:t>
      </w:r>
    </w:p>
    <w:p w:rsidR="001231BD" w:rsidRPr="006C08DF" w:rsidRDefault="001231BD" w:rsidP="001231BD">
      <w:pPr>
        <w:spacing w:line="360" w:lineRule="auto"/>
        <w:jc w:val="left"/>
        <w:textAlignment w:val="center"/>
        <w:rPr>
          <w:color w:val="FF0000"/>
        </w:rPr>
      </w:pPr>
      <w:r w:rsidRPr="006C08DF">
        <w:rPr>
          <w:color w:val="FF0000"/>
        </w:rPr>
        <w:t>【解析】</w:t>
      </w:r>
      <w:r w:rsidRPr="006C08DF">
        <w:rPr>
          <w:rFonts w:ascii="宋体" w:hAnsi="宋体" w:cs="宋体"/>
          <w:color w:val="FF0000"/>
        </w:rPr>
        <w:t>太阳能飞机的机身和机翼均采用了极轻的碳纤维材料，这种材料的优点是密度小，故选C。</w:t>
      </w:r>
    </w:p>
    <w:p w:rsidR="001231BD" w:rsidRPr="006C08DF" w:rsidRDefault="001231BD" w:rsidP="001231BD">
      <w:pPr>
        <w:spacing w:line="360" w:lineRule="auto"/>
      </w:pPr>
      <w:r w:rsidRPr="006C08DF">
        <w:rPr>
          <w:rFonts w:ascii="宋体" w:hAnsi="宋体" w:hint="eastAsia"/>
          <w:szCs w:val="21"/>
        </w:rPr>
        <w:t>2．</w:t>
      </w:r>
      <w:r w:rsidRPr="006C08DF">
        <w:rPr>
          <w:rFonts w:ascii="宋体" w:hAnsi="宋体" w:hint="eastAsia"/>
          <w:color w:val="FF0000"/>
          <w:szCs w:val="21"/>
        </w:rPr>
        <w:t>（</w:t>
      </w:r>
      <w:r w:rsidRPr="006C08DF">
        <w:rPr>
          <w:rFonts w:hint="eastAsia"/>
          <w:color w:val="FF0000"/>
        </w:rPr>
        <w:t>2020</w:t>
      </w:r>
      <w:r w:rsidRPr="006C08DF">
        <w:rPr>
          <w:rFonts w:ascii="宋体" w:hAnsi="宋体" w:hint="eastAsia"/>
          <w:color w:val="FF0000"/>
          <w:szCs w:val="21"/>
        </w:rPr>
        <w:t>陕西省宝鸡市扶风县期末）</w:t>
      </w:r>
      <w:r w:rsidRPr="006C08DF">
        <w:rPr>
          <w:rFonts w:ascii="宋体" w:hAnsi="宋体"/>
          <w:szCs w:val="21"/>
        </w:rPr>
        <w:t>由两种不同材料制成的大小相同的实心球甲、乙，在天平右盘中放入4个甲球，在左盘中放入5个乙球，这时天平刚好平衡，且游码没有移动．则可知（　　）</w:t>
      </w:r>
    </w:p>
    <w:p w:rsidR="001231BD" w:rsidRPr="006C08DF" w:rsidRDefault="001231BD" w:rsidP="001231BD">
      <w:pPr>
        <w:spacing w:line="360" w:lineRule="auto"/>
      </w:pPr>
      <w:r w:rsidRPr="006C08DF">
        <w:rPr>
          <w:rFonts w:ascii="宋体" w:hAnsi="宋体"/>
          <w:szCs w:val="21"/>
        </w:rPr>
        <w:lastRenderedPageBreak/>
        <w:t>A．甲球和乙球质量之比为5：1</w:t>
      </w:r>
      <w:r w:rsidRPr="006C08DF">
        <w:rPr>
          <w:rFonts w:ascii="宋体" w:hAnsi="宋体"/>
          <w:szCs w:val="21"/>
        </w:rPr>
        <w:tab/>
      </w:r>
      <w:r w:rsidRPr="006C08DF">
        <w:rPr>
          <w:rFonts w:ascii="宋体" w:hAnsi="宋体" w:hint="eastAsia"/>
          <w:szCs w:val="21"/>
        </w:rPr>
        <w:tab/>
      </w:r>
      <w:r w:rsidRPr="006C08DF">
        <w:rPr>
          <w:rFonts w:ascii="宋体" w:hAnsi="宋体"/>
          <w:szCs w:val="21"/>
        </w:rPr>
        <w:t>B．</w:t>
      </w:r>
      <w:r w:rsidRPr="006C08DF">
        <w:rPr>
          <w:rFonts w:ascii="宋体" w:hAnsi="宋体"/>
          <w:szCs w:val="21"/>
        </w:rPr>
        <w:tab/>
        <w:t>甲球和乙球质量之比为4：5</w:t>
      </w:r>
    </w:p>
    <w:p w:rsidR="001231BD" w:rsidRPr="006C08DF" w:rsidRDefault="001231BD" w:rsidP="001231BD">
      <w:pPr>
        <w:spacing w:line="360" w:lineRule="auto"/>
      </w:pPr>
      <w:r w:rsidRPr="006C08DF">
        <w:rPr>
          <w:rFonts w:ascii="宋体" w:hAnsi="宋体"/>
          <w:szCs w:val="21"/>
        </w:rPr>
        <w:t>C．甲球和乙球密度之比为5：4</w:t>
      </w:r>
      <w:r w:rsidRPr="006C08DF">
        <w:rPr>
          <w:rFonts w:ascii="宋体" w:hAnsi="宋体"/>
          <w:szCs w:val="21"/>
        </w:rPr>
        <w:tab/>
      </w:r>
      <w:r w:rsidRPr="006C08DF">
        <w:rPr>
          <w:rFonts w:ascii="宋体" w:hAnsi="宋体" w:hint="eastAsia"/>
          <w:szCs w:val="21"/>
        </w:rPr>
        <w:tab/>
      </w:r>
      <w:r w:rsidRPr="006C08DF">
        <w:rPr>
          <w:rFonts w:ascii="宋体" w:hAnsi="宋体"/>
          <w:szCs w:val="21"/>
        </w:rPr>
        <w:t>D．</w:t>
      </w:r>
      <w:r w:rsidRPr="006C08DF">
        <w:rPr>
          <w:rFonts w:ascii="宋体" w:hAnsi="宋体"/>
          <w:szCs w:val="21"/>
        </w:rPr>
        <w:tab/>
        <w:t>甲球和乙球密度之比不能确定</w:t>
      </w:r>
    </w:p>
    <w:p w:rsidR="001231BD" w:rsidRPr="006C08DF" w:rsidRDefault="001231BD" w:rsidP="001231BD">
      <w:pPr>
        <w:spacing w:line="360" w:lineRule="auto"/>
        <w:rPr>
          <w:color w:val="FF0000"/>
        </w:rPr>
      </w:pPr>
      <w:r w:rsidRPr="006C08DF">
        <w:rPr>
          <w:rFonts w:ascii="宋体" w:hAnsi="宋体" w:hint="eastAsia"/>
          <w:color w:val="FF0000"/>
          <w:szCs w:val="21"/>
        </w:rPr>
        <w:t>【答案】C</w:t>
      </w:r>
    </w:p>
    <w:p w:rsidR="001231BD" w:rsidRPr="006C08DF" w:rsidRDefault="001231BD" w:rsidP="001231BD">
      <w:pPr>
        <w:spacing w:line="360" w:lineRule="auto"/>
        <w:rPr>
          <w:color w:val="FF0000"/>
        </w:rPr>
      </w:pPr>
      <w:r w:rsidRPr="006C08DF">
        <w:rPr>
          <w:rFonts w:ascii="宋体" w:hAnsi="宋体" w:hint="eastAsia"/>
          <w:color w:val="FF0000"/>
          <w:szCs w:val="21"/>
        </w:rPr>
        <w:t>【解析】</w:t>
      </w:r>
      <w:r w:rsidRPr="006C08DF">
        <w:rPr>
          <w:rFonts w:ascii="宋体" w:hAnsi="宋体"/>
          <w:color w:val="FF0000"/>
          <w:szCs w:val="21"/>
        </w:rPr>
        <w:t>从题意可知：</w:t>
      </w:r>
    </w:p>
    <w:p w:rsidR="001231BD" w:rsidRPr="006C08DF" w:rsidRDefault="001231BD" w:rsidP="001231BD">
      <w:pPr>
        <w:spacing w:line="360" w:lineRule="auto"/>
        <w:rPr>
          <w:color w:val="FF0000"/>
        </w:rPr>
      </w:pPr>
      <w:r w:rsidRPr="006C08DF">
        <w:rPr>
          <w:rFonts w:ascii="宋体" w:hAnsi="宋体"/>
          <w:color w:val="FF0000"/>
          <w:szCs w:val="21"/>
        </w:rPr>
        <w:t>4个甲球和5个乙球的质量相等，则</w:t>
      </w:r>
      <w:smartTag w:uri="urn:schemas-microsoft-com:office:smarttags" w:element="chmetcnv">
        <w:smartTagPr>
          <w:attr w:name="UnitName" w:val="m"/>
          <w:attr w:name="TCSC" w:val="0"/>
          <w:attr w:name="SourceValue" w:val="4"/>
          <w:attr w:name="NumberType" w:val="1"/>
          <w:attr w:name="Negative" w:val="False"/>
          <w:attr w:name="HasSpace" w:val="False"/>
        </w:smartTagPr>
        <w:r w:rsidRPr="006C08DF">
          <w:rPr>
            <w:rFonts w:ascii="宋体" w:hAnsi="宋体"/>
            <w:color w:val="FF0000"/>
            <w:szCs w:val="21"/>
          </w:rPr>
          <w:t>4m</w:t>
        </w:r>
      </w:smartTag>
      <w:r w:rsidRPr="006C08DF">
        <w:rPr>
          <w:rFonts w:ascii="宋体" w:hAnsi="宋体"/>
          <w:color w:val="FF0000"/>
          <w:szCs w:val="21"/>
          <w:vertAlign w:val="subscript"/>
        </w:rPr>
        <w:t>甲</w:t>
      </w:r>
      <w:r w:rsidRPr="006C08DF">
        <w:rPr>
          <w:rFonts w:ascii="宋体" w:hAnsi="宋体"/>
          <w:color w:val="FF0000"/>
          <w:szCs w:val="21"/>
        </w:rPr>
        <w:t>=</w:t>
      </w:r>
      <w:smartTag w:uri="urn:schemas-microsoft-com:office:smarttags" w:element="chmetcnv">
        <w:smartTagPr>
          <w:attr w:name="UnitName" w:val="m"/>
          <w:attr w:name="TCSC" w:val="0"/>
          <w:attr w:name="SourceValue" w:val="5"/>
          <w:attr w:name="NumberType" w:val="1"/>
          <w:attr w:name="Negative" w:val="False"/>
          <w:attr w:name="HasSpace" w:val="False"/>
        </w:smartTagPr>
        <w:r w:rsidRPr="006C08DF">
          <w:rPr>
            <w:rFonts w:ascii="宋体" w:hAnsi="宋体"/>
            <w:color w:val="FF0000"/>
            <w:szCs w:val="21"/>
          </w:rPr>
          <w:t>5m</w:t>
        </w:r>
      </w:smartTag>
      <w:r w:rsidRPr="006C08DF">
        <w:rPr>
          <w:rFonts w:ascii="宋体" w:hAnsi="宋体"/>
          <w:color w:val="FF0000"/>
          <w:szCs w:val="21"/>
          <w:vertAlign w:val="subscript"/>
        </w:rPr>
        <w:t>乙</w:t>
      </w:r>
      <w:r w:rsidRPr="006C08DF">
        <w:rPr>
          <w:rFonts w:ascii="宋体" w:hAnsi="宋体"/>
          <w:color w:val="FF0000"/>
          <w:szCs w:val="21"/>
        </w:rPr>
        <w:t>即：m</w:t>
      </w:r>
      <w:r w:rsidRPr="006C08DF">
        <w:rPr>
          <w:rFonts w:ascii="宋体" w:hAnsi="宋体"/>
          <w:color w:val="FF0000"/>
          <w:szCs w:val="21"/>
          <w:vertAlign w:val="subscript"/>
        </w:rPr>
        <w:t>甲</w:t>
      </w:r>
      <w:r w:rsidRPr="006C08DF">
        <w:rPr>
          <w:rFonts w:ascii="宋体" w:hAnsi="宋体"/>
          <w:color w:val="FF0000"/>
          <w:szCs w:val="21"/>
        </w:rPr>
        <w:t>：m</w:t>
      </w:r>
      <w:r w:rsidRPr="006C08DF">
        <w:rPr>
          <w:rFonts w:ascii="宋体" w:hAnsi="宋体"/>
          <w:color w:val="FF0000"/>
          <w:szCs w:val="21"/>
          <w:vertAlign w:val="subscript"/>
        </w:rPr>
        <w:t>乙</w:t>
      </w:r>
      <w:r w:rsidRPr="006C08DF">
        <w:rPr>
          <w:rFonts w:ascii="宋体" w:hAnsi="宋体"/>
          <w:color w:val="FF0000"/>
          <w:szCs w:val="21"/>
        </w:rPr>
        <w:t>=5：4，</w:t>
      </w:r>
    </w:p>
    <w:p w:rsidR="001231BD" w:rsidRPr="006C08DF" w:rsidRDefault="001231BD" w:rsidP="001231BD">
      <w:pPr>
        <w:spacing w:line="360" w:lineRule="auto"/>
        <w:rPr>
          <w:color w:val="FF0000"/>
        </w:rPr>
      </w:pPr>
      <w:r w:rsidRPr="006C08DF">
        <w:rPr>
          <w:rFonts w:ascii="宋体" w:hAnsi="宋体" w:cs="宋体" w:hint="eastAsia"/>
          <w:color w:val="FF0000"/>
          <w:szCs w:val="21"/>
        </w:rPr>
        <w:t>∵</w:t>
      </w:r>
      <w:r w:rsidRPr="006C08DF">
        <w:rPr>
          <w:rFonts w:ascii="宋体" w:hAnsi="宋体" w:cs="Calibri"/>
          <w:color w:val="FF0000"/>
          <w:szCs w:val="21"/>
        </w:rPr>
        <w:t>ρ</w:t>
      </w:r>
      <w:r w:rsidRPr="006C08DF">
        <w:rPr>
          <w:rFonts w:ascii="宋体" w:hAnsi="宋体"/>
          <w:color w:val="FF0000"/>
          <w:szCs w:val="21"/>
        </w:rPr>
        <w:t>=</w:t>
      </w:r>
      <w:r>
        <w:rPr>
          <w:rFonts w:ascii="宋体" w:hAnsi="宋体"/>
          <w:noProof/>
          <w:color w:val="FF0000"/>
          <w:position w:val="-22"/>
          <w:szCs w:val="21"/>
        </w:rPr>
        <w:drawing>
          <wp:inline distT="0" distB="0" distL="0" distR="0">
            <wp:extent cx="94615" cy="336550"/>
            <wp:effectExtent l="0" t="0" r="635" b="6350"/>
            <wp:docPr id="32" name="图片 3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39bce38-a22d-478d-adaf-8b73559277a2_i1040" descr="学科网(www.zxxk.com)--教育资源门户，提供试题试卷、教案、课件、教学论文、素材等各类教学资源库下载，还有大量丰富的教学资讯！"/>
                    <pic:cNvPicPr preferRelativeResize="0">
                      <a:picLocks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94615" cy="336550"/>
                    </a:xfrm>
                    <a:prstGeom prst="rect">
                      <a:avLst/>
                    </a:prstGeom>
                    <a:solidFill>
                      <a:srgbClr val="FFFFFF"/>
                    </a:solidFill>
                    <a:ln>
                      <a:noFill/>
                    </a:ln>
                  </pic:spPr>
                </pic:pic>
              </a:graphicData>
            </a:graphic>
          </wp:inline>
        </w:drawing>
      </w:r>
      <w:r w:rsidRPr="006C08DF">
        <w:rPr>
          <w:rFonts w:ascii="宋体" w:hAnsi="宋体"/>
          <w:color w:val="FF0000"/>
          <w:szCs w:val="21"/>
        </w:rPr>
        <w:t>，甲球和乙球的体积相等，</w:t>
      </w:r>
    </w:p>
    <w:p w:rsidR="001231BD" w:rsidRPr="006C08DF" w:rsidRDefault="001231BD" w:rsidP="001231BD">
      <w:pPr>
        <w:spacing w:line="360" w:lineRule="auto"/>
        <w:rPr>
          <w:color w:val="FF0000"/>
        </w:rPr>
      </w:pPr>
      <w:r w:rsidRPr="006C08DF">
        <w:rPr>
          <w:rFonts w:ascii="宋体" w:hAnsi="宋体" w:cs="宋体" w:hint="eastAsia"/>
          <w:color w:val="FF0000"/>
          <w:szCs w:val="21"/>
        </w:rPr>
        <w:t>∴</w:t>
      </w:r>
      <w:r w:rsidRPr="006C08DF">
        <w:rPr>
          <w:rFonts w:ascii="宋体" w:hAnsi="宋体"/>
          <w:color w:val="FF0000"/>
          <w:szCs w:val="21"/>
        </w:rPr>
        <w:t>甲球和乙球的密度之比：ρ</w:t>
      </w:r>
      <w:r w:rsidRPr="006C08DF">
        <w:rPr>
          <w:rFonts w:ascii="宋体" w:hAnsi="宋体"/>
          <w:color w:val="FF0000"/>
          <w:szCs w:val="21"/>
          <w:vertAlign w:val="subscript"/>
        </w:rPr>
        <w:t>甲</w:t>
      </w:r>
      <w:r w:rsidRPr="006C08DF">
        <w:rPr>
          <w:rFonts w:ascii="宋体" w:hAnsi="宋体"/>
          <w:color w:val="FF0000"/>
          <w:szCs w:val="21"/>
        </w:rPr>
        <w:t>：ρ</w:t>
      </w:r>
      <w:r w:rsidRPr="006C08DF">
        <w:rPr>
          <w:rFonts w:ascii="宋体" w:hAnsi="宋体"/>
          <w:color w:val="FF0000"/>
          <w:szCs w:val="21"/>
          <w:vertAlign w:val="subscript"/>
        </w:rPr>
        <w:t>乙</w:t>
      </w:r>
      <w:r w:rsidRPr="006C08DF">
        <w:rPr>
          <w:rFonts w:ascii="宋体" w:hAnsi="宋体"/>
          <w:color w:val="FF0000"/>
          <w:szCs w:val="21"/>
        </w:rPr>
        <w:t>=5：4．</w:t>
      </w:r>
    </w:p>
    <w:p w:rsidR="001231BD" w:rsidRPr="006C08DF" w:rsidRDefault="001231BD" w:rsidP="001231BD">
      <w:pPr>
        <w:spacing w:line="360" w:lineRule="auto"/>
        <w:rPr>
          <w:color w:val="FF0000"/>
        </w:rPr>
      </w:pPr>
      <w:r w:rsidRPr="006C08DF">
        <w:rPr>
          <w:rFonts w:ascii="宋体" w:hAnsi="宋体"/>
          <w:color w:val="FF0000"/>
          <w:szCs w:val="21"/>
        </w:rPr>
        <w:t>故选C</w:t>
      </w:r>
      <w:r>
        <w:rPr>
          <w:rFonts w:ascii="宋体" w:hAnsi="宋体" w:hint="eastAsia"/>
          <w:color w:val="FF0000"/>
          <w:szCs w:val="21"/>
        </w:rPr>
        <w:t>。</w:t>
      </w:r>
    </w:p>
    <w:p w:rsidR="001231BD" w:rsidRPr="006C08DF" w:rsidRDefault="001231BD" w:rsidP="001231BD">
      <w:pPr>
        <w:spacing w:line="360" w:lineRule="auto"/>
        <w:jc w:val="left"/>
        <w:textAlignment w:val="center"/>
        <w:rPr>
          <w:rFonts w:ascii="宋体" w:hAnsi="宋体" w:cs="宋体"/>
        </w:rPr>
      </w:pPr>
      <w:r w:rsidRPr="006C08DF">
        <w:t>3</w:t>
      </w:r>
      <w:r w:rsidRPr="006C08DF">
        <w:t>．</w:t>
      </w:r>
      <w:r w:rsidRPr="006C08DF">
        <w:rPr>
          <w:rFonts w:hint="eastAsia"/>
          <w:color w:val="FF0000"/>
        </w:rPr>
        <w:t>（</w:t>
      </w:r>
      <w:r w:rsidRPr="006C08DF">
        <w:rPr>
          <w:rFonts w:hint="eastAsia"/>
          <w:color w:val="FF0000"/>
        </w:rPr>
        <w:t>2020</w:t>
      </w:r>
      <w:r w:rsidRPr="006C08DF">
        <w:rPr>
          <w:rFonts w:ascii="宋体" w:hAnsi="宋体" w:hint="eastAsia"/>
          <w:color w:val="FF0000"/>
          <w:szCs w:val="21"/>
        </w:rPr>
        <w:t>黑龙江省齐齐哈尔市甘南县期末</w:t>
      </w:r>
      <w:r w:rsidRPr="006C08DF">
        <w:rPr>
          <w:rFonts w:hint="eastAsia"/>
          <w:color w:val="FF0000"/>
        </w:rPr>
        <w:t>）</w:t>
      </w:r>
      <w:r w:rsidRPr="006C08DF">
        <w:rPr>
          <w:rFonts w:ascii="宋体" w:hAnsi="宋体" w:cs="宋体"/>
        </w:rPr>
        <w:t>有一瓶食用油用掉一半，则剩下半瓶油的（</w:t>
      </w:r>
      <w:r w:rsidRPr="006C08DF">
        <w:rPr>
          <w:rFonts w:eastAsia="Times New Roman"/>
        </w:rPr>
        <w:t xml:space="preserve">  </w:t>
      </w:r>
      <w:r w:rsidRPr="006C08DF">
        <w:rPr>
          <w:rFonts w:ascii="宋体" w:hAnsi="宋体" w:cs="宋体"/>
        </w:rPr>
        <w:t>）</w:t>
      </w:r>
    </w:p>
    <w:p w:rsidR="001231BD" w:rsidRPr="006C08DF" w:rsidRDefault="001231BD" w:rsidP="001231BD">
      <w:pPr>
        <w:tabs>
          <w:tab w:val="left" w:pos="4153"/>
        </w:tabs>
        <w:spacing w:line="360" w:lineRule="auto"/>
        <w:jc w:val="left"/>
        <w:textAlignment w:val="center"/>
        <w:rPr>
          <w:rFonts w:ascii="宋体" w:hAnsi="宋体" w:cs="宋体"/>
        </w:rPr>
      </w:pPr>
      <w:r w:rsidRPr="006C08DF">
        <w:t>A</w:t>
      </w:r>
      <w:r w:rsidRPr="006C08DF">
        <w:t>．</w:t>
      </w:r>
      <w:r w:rsidRPr="006C08DF">
        <w:rPr>
          <w:rFonts w:ascii="宋体" w:hAnsi="宋体" w:cs="宋体"/>
        </w:rPr>
        <w:t>密度变为原来的一半</w:t>
      </w:r>
      <w:r w:rsidRPr="006C08DF">
        <w:tab/>
        <w:t>B</w:t>
      </w:r>
      <w:r w:rsidRPr="006C08DF">
        <w:t>．</w:t>
      </w:r>
      <w:r w:rsidRPr="006C08DF">
        <w:rPr>
          <w:rFonts w:ascii="宋体" w:hAnsi="宋体" w:cs="宋体"/>
        </w:rPr>
        <w:t>质量不变</w:t>
      </w:r>
    </w:p>
    <w:p w:rsidR="001231BD" w:rsidRPr="006C08DF" w:rsidRDefault="001231BD" w:rsidP="001231BD">
      <w:pPr>
        <w:tabs>
          <w:tab w:val="left" w:pos="4153"/>
        </w:tabs>
        <w:spacing w:line="360" w:lineRule="auto"/>
        <w:jc w:val="left"/>
        <w:textAlignment w:val="center"/>
        <w:rPr>
          <w:rFonts w:ascii="宋体" w:hAnsi="宋体" w:cs="宋体"/>
        </w:rPr>
      </w:pPr>
      <w:r w:rsidRPr="006C08DF">
        <w:t>C</w:t>
      </w:r>
      <w:r w:rsidRPr="006C08DF">
        <w:t>．</w:t>
      </w:r>
      <w:r w:rsidRPr="006C08DF">
        <w:rPr>
          <w:rFonts w:ascii="宋体" w:hAnsi="宋体" w:cs="宋体"/>
        </w:rPr>
        <w:t>质量、密度都变为原来的一半</w:t>
      </w:r>
      <w:r w:rsidRPr="006C08DF">
        <w:tab/>
        <w:t>D</w:t>
      </w:r>
      <w:r w:rsidRPr="006C08DF">
        <w:t>．</w:t>
      </w:r>
      <w:r w:rsidRPr="006C08DF">
        <w:rPr>
          <w:rFonts w:ascii="宋体" w:hAnsi="宋体" w:cs="宋体"/>
        </w:rPr>
        <w:t>质量变为原来的一半，密度不变</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D</w:t>
      </w:r>
    </w:p>
    <w:p w:rsidR="001231BD" w:rsidRPr="006C08DF" w:rsidRDefault="001231BD" w:rsidP="001231BD">
      <w:pPr>
        <w:spacing w:line="360" w:lineRule="auto"/>
        <w:jc w:val="left"/>
        <w:textAlignment w:val="center"/>
        <w:rPr>
          <w:color w:val="FF0000"/>
        </w:rPr>
      </w:pPr>
      <w:r w:rsidRPr="006C08DF">
        <w:rPr>
          <w:color w:val="FF0000"/>
        </w:rPr>
        <w:t>【解析】</w:t>
      </w:r>
      <w:r w:rsidRPr="006C08DF">
        <w:rPr>
          <w:rFonts w:ascii="宋体" w:hAnsi="宋体" w:cs="宋体"/>
          <w:color w:val="FF0000"/>
        </w:rPr>
        <w:t>一瓶食用油用掉一半，物质总量减少一半，所以质量减小为原来的一半；而食用油的物质种类及状态没有变化，所以剩下半瓶油的密度不变。故选</w:t>
      </w:r>
      <w:r w:rsidRPr="006C08DF">
        <w:rPr>
          <w:rFonts w:eastAsia="Times New Roman"/>
          <w:color w:val="FF0000"/>
        </w:rPr>
        <w:t>D</w:t>
      </w:r>
      <w:r w:rsidRPr="006C08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4</w:t>
      </w:r>
      <w:r w:rsidRPr="006C08DF">
        <w:t>．</w:t>
      </w:r>
      <w:r w:rsidRPr="006C08DF">
        <w:rPr>
          <w:rFonts w:hint="eastAsia"/>
          <w:color w:val="FF0000"/>
        </w:rPr>
        <w:t>（</w:t>
      </w:r>
      <w:r w:rsidRPr="006C08DF">
        <w:rPr>
          <w:rFonts w:hint="eastAsia"/>
          <w:color w:val="FF0000"/>
        </w:rPr>
        <w:t>2020</w:t>
      </w:r>
      <w:r w:rsidRPr="006C08DF">
        <w:rPr>
          <w:rFonts w:ascii="宋体" w:hAnsi="宋体" w:hint="eastAsia"/>
          <w:color w:val="FF0000"/>
          <w:szCs w:val="21"/>
        </w:rPr>
        <w:t>上海市静安区实验中学月考</w:t>
      </w:r>
      <w:r w:rsidRPr="006C08DF">
        <w:rPr>
          <w:rFonts w:hint="eastAsia"/>
          <w:color w:val="FF0000"/>
        </w:rPr>
        <w:t>）</w:t>
      </w:r>
      <w:r w:rsidRPr="006C08DF">
        <w:rPr>
          <w:rFonts w:ascii="宋体" w:hAnsi="宋体" w:cs="宋体"/>
        </w:rPr>
        <w:t>小刘同学阅读下表后，得出了一些结论，其中正确的是（</w:t>
      </w:r>
      <w:r w:rsidRPr="006C08DF">
        <w:rPr>
          <w:rFonts w:eastAsia="Times New Roman"/>
        </w:rPr>
        <w:t xml:space="preserve">  </w:t>
      </w:r>
      <w:r w:rsidRPr="006C08DF">
        <w:rPr>
          <w:rFonts w:ascii="宋体" w:hAnsi="宋体" w:cs="宋体"/>
        </w:rPr>
        <w:t>）</w:t>
      </w:r>
    </w:p>
    <w:p w:rsidR="001231BD" w:rsidRPr="006C08DF" w:rsidRDefault="001231BD" w:rsidP="001231BD">
      <w:pPr>
        <w:spacing w:line="360" w:lineRule="auto"/>
        <w:jc w:val="left"/>
        <w:textAlignment w:val="center"/>
        <w:rPr>
          <w:rFonts w:eastAsia="Times New Roman"/>
        </w:rPr>
      </w:pPr>
      <w:r w:rsidRPr="006C08DF">
        <w:rPr>
          <w:rFonts w:ascii="宋体" w:hAnsi="宋体" w:cs="宋体"/>
        </w:rPr>
        <w:t>一些物质的密度</w:t>
      </w:r>
      <w:r w:rsidRPr="006C08DF">
        <w:rPr>
          <w:rFonts w:eastAsia="Times New Roman"/>
        </w:rPr>
        <w:t>/kg·m</w:t>
      </w:r>
      <w:r w:rsidRPr="006C08DF">
        <w:rPr>
          <w:rFonts w:eastAsia="Times New Roman"/>
          <w:vertAlign w:val="superscript"/>
        </w:rPr>
        <w:t>-3</w:t>
      </w:r>
    </w:p>
    <w:tbl>
      <w:tblPr>
        <w:tblW w:w="8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130"/>
        <w:gridCol w:w="2130"/>
        <w:gridCol w:w="2130"/>
        <w:gridCol w:w="2130"/>
      </w:tblGrid>
      <w:tr w:rsidR="001231BD" w:rsidTr="0064712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水</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1.0×10</w:t>
            </w:r>
            <w:r w:rsidRPr="006C08DF">
              <w:rPr>
                <w:rFonts w:eastAsia="Times New Roman"/>
                <w:szCs w:val="22"/>
                <w:vertAlign w:val="superscript"/>
              </w:rPr>
              <w:t>3</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水银</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13.6×10</w:t>
            </w:r>
            <w:r w:rsidRPr="006C08DF">
              <w:rPr>
                <w:rFonts w:eastAsia="Times New Roman"/>
                <w:szCs w:val="22"/>
                <w:vertAlign w:val="superscript"/>
              </w:rPr>
              <w:t>3</w:t>
            </w:r>
          </w:p>
        </w:tc>
      </w:tr>
      <w:tr w:rsidR="001231BD" w:rsidTr="0064712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冰</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0.9×10</w:t>
            </w:r>
            <w:r w:rsidRPr="006C08DF">
              <w:rPr>
                <w:rFonts w:eastAsia="Times New Roman"/>
                <w:szCs w:val="22"/>
                <w:vertAlign w:val="superscript"/>
              </w:rPr>
              <w:t>3</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松木</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0.5×10</w:t>
            </w:r>
            <w:r w:rsidRPr="006C08DF">
              <w:rPr>
                <w:rFonts w:eastAsia="Times New Roman"/>
                <w:szCs w:val="22"/>
                <w:vertAlign w:val="superscript"/>
              </w:rPr>
              <w:t>3</w:t>
            </w:r>
          </w:p>
        </w:tc>
      </w:tr>
      <w:tr w:rsidR="001231BD" w:rsidTr="0064712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煤油</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0.8×10</w:t>
            </w:r>
            <w:r w:rsidRPr="006C08DF">
              <w:rPr>
                <w:rFonts w:eastAsia="Times New Roman"/>
                <w:szCs w:val="22"/>
                <w:vertAlign w:val="superscript"/>
              </w:rPr>
              <w:t>3</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铜</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8.9×10</w:t>
            </w:r>
            <w:r w:rsidRPr="006C08DF">
              <w:rPr>
                <w:rFonts w:eastAsia="Times New Roman"/>
                <w:szCs w:val="22"/>
                <w:vertAlign w:val="superscript"/>
              </w:rPr>
              <w:t>3</w:t>
            </w:r>
          </w:p>
        </w:tc>
      </w:tr>
      <w:tr w:rsidR="001231BD" w:rsidTr="0064712D">
        <w:trPr>
          <w:trHeight w:val="330"/>
        </w:trPr>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酒精</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0.8×10</w:t>
            </w:r>
            <w:r w:rsidRPr="006C08DF">
              <w:rPr>
                <w:rFonts w:eastAsia="Times New Roman"/>
                <w:szCs w:val="22"/>
                <w:vertAlign w:val="superscript"/>
              </w:rPr>
              <w:t>3</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ascii="宋体" w:hAnsi="宋体" w:cs="宋体"/>
                <w:szCs w:val="22"/>
              </w:rPr>
            </w:pPr>
            <w:r w:rsidRPr="006C08DF">
              <w:rPr>
                <w:rFonts w:ascii="宋体" w:hAnsi="宋体" w:cs="宋体"/>
                <w:szCs w:val="22"/>
              </w:rPr>
              <w:t>铅</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31BD" w:rsidRPr="006C08DF" w:rsidRDefault="001231BD" w:rsidP="0064712D">
            <w:pPr>
              <w:spacing w:line="360" w:lineRule="auto"/>
              <w:jc w:val="left"/>
              <w:textAlignment w:val="center"/>
              <w:rPr>
                <w:rFonts w:eastAsia="Times New Roman"/>
                <w:szCs w:val="22"/>
              </w:rPr>
            </w:pPr>
            <w:r w:rsidRPr="006C08DF">
              <w:rPr>
                <w:rFonts w:eastAsia="Times New Roman"/>
                <w:szCs w:val="22"/>
              </w:rPr>
              <w:t>11.3×10</w:t>
            </w:r>
            <w:r w:rsidRPr="006C08DF">
              <w:rPr>
                <w:rFonts w:eastAsia="Times New Roman"/>
                <w:szCs w:val="22"/>
                <w:vertAlign w:val="superscript"/>
              </w:rPr>
              <w:t>3</w:t>
            </w:r>
          </w:p>
        </w:tc>
      </w:tr>
    </w:tbl>
    <w:p w:rsidR="001231BD" w:rsidRPr="006C08DF" w:rsidRDefault="001231BD" w:rsidP="001231BD">
      <w:pPr>
        <w:spacing w:line="360" w:lineRule="auto"/>
        <w:jc w:val="left"/>
        <w:textAlignment w:val="center"/>
        <w:rPr>
          <w:rFonts w:ascii="宋体" w:hAnsi="宋体" w:cs="宋体"/>
        </w:rPr>
      </w:pPr>
      <w:r w:rsidRPr="006C08DF">
        <w:t>A</w:t>
      </w:r>
      <w:r w:rsidRPr="006C08DF">
        <w:t>．</w:t>
      </w:r>
      <w:r w:rsidRPr="006C08DF">
        <w:rPr>
          <w:rFonts w:ascii="宋体" w:hAnsi="宋体" w:cs="宋体"/>
        </w:rPr>
        <w:t>不同的物质，密度一定不同</w:t>
      </w:r>
    </w:p>
    <w:p w:rsidR="001231BD" w:rsidRPr="006C08DF" w:rsidRDefault="001231BD" w:rsidP="001231BD">
      <w:pPr>
        <w:spacing w:line="360" w:lineRule="auto"/>
        <w:jc w:val="left"/>
        <w:textAlignment w:val="center"/>
        <w:rPr>
          <w:rFonts w:ascii="宋体" w:hAnsi="宋体" w:cs="宋体"/>
        </w:rPr>
      </w:pPr>
      <w:r w:rsidRPr="006C08DF">
        <w:t>B</w:t>
      </w:r>
      <w:r w:rsidRPr="006C08DF">
        <w:t>．</w:t>
      </w:r>
      <w:r w:rsidRPr="006C08DF">
        <w:rPr>
          <w:rFonts w:ascii="宋体" w:hAnsi="宋体" w:cs="宋体"/>
        </w:rPr>
        <w:t>固体的密度都比液体的大</w:t>
      </w:r>
    </w:p>
    <w:p w:rsidR="001231BD" w:rsidRPr="006C08DF" w:rsidRDefault="001231BD" w:rsidP="001231BD">
      <w:pPr>
        <w:spacing w:line="360" w:lineRule="auto"/>
        <w:jc w:val="left"/>
        <w:textAlignment w:val="center"/>
        <w:rPr>
          <w:rFonts w:ascii="宋体" w:hAnsi="宋体" w:cs="宋体"/>
        </w:rPr>
      </w:pPr>
      <w:r w:rsidRPr="006C08DF">
        <w:t>C</w:t>
      </w:r>
      <w:r w:rsidRPr="006C08DF">
        <w:t>．</w:t>
      </w:r>
      <w:r w:rsidRPr="006C08DF">
        <w:rPr>
          <w:rFonts w:ascii="宋体" w:hAnsi="宋体" w:cs="宋体"/>
        </w:rPr>
        <w:t>质量相等的实心铜块和实心铅块，铜块的体积比铅块的体积小</w:t>
      </w:r>
    </w:p>
    <w:p w:rsidR="001231BD" w:rsidRPr="006C08DF" w:rsidRDefault="001231BD" w:rsidP="001231BD">
      <w:pPr>
        <w:spacing w:line="360" w:lineRule="auto"/>
        <w:jc w:val="left"/>
        <w:textAlignment w:val="center"/>
        <w:rPr>
          <w:rFonts w:ascii="宋体" w:hAnsi="宋体" w:cs="宋体"/>
        </w:rPr>
      </w:pPr>
      <w:r w:rsidRPr="006C08DF">
        <w:t>D</w:t>
      </w:r>
      <w:r w:rsidRPr="006C08DF">
        <w:t>．</w:t>
      </w:r>
      <w:r w:rsidRPr="006C08DF">
        <w:rPr>
          <w:rFonts w:ascii="宋体" w:hAnsi="宋体" w:cs="宋体"/>
        </w:rPr>
        <w:t>同种物质在不同状态下，其密度不同</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D</w:t>
      </w:r>
    </w:p>
    <w:p w:rsidR="001231BD" w:rsidRPr="006C08DF" w:rsidRDefault="001231BD" w:rsidP="001231BD">
      <w:pPr>
        <w:spacing w:line="360" w:lineRule="auto"/>
        <w:jc w:val="left"/>
        <w:textAlignment w:val="center"/>
        <w:rPr>
          <w:color w:val="FF0000"/>
        </w:rPr>
      </w:pPr>
      <w:r w:rsidRPr="006C08DF">
        <w:rPr>
          <w:color w:val="FF0000"/>
        </w:rPr>
        <w:t>【解析】</w:t>
      </w:r>
    </w:p>
    <w:p w:rsidR="001231BD" w:rsidRPr="006C08DF" w:rsidRDefault="001231BD" w:rsidP="001231BD">
      <w:pPr>
        <w:spacing w:line="360" w:lineRule="auto"/>
        <w:jc w:val="left"/>
        <w:textAlignment w:val="center"/>
        <w:rPr>
          <w:color w:val="FF0000"/>
        </w:rPr>
      </w:pPr>
      <w:r w:rsidRPr="006C08DF">
        <w:rPr>
          <w:rFonts w:eastAsia="Times New Roman"/>
          <w:color w:val="FF0000"/>
        </w:rPr>
        <w:t>A</w:t>
      </w:r>
      <w:r w:rsidRPr="006C08DF">
        <w:rPr>
          <w:rFonts w:ascii="宋体" w:hAnsi="宋体" w:cs="宋体"/>
          <w:color w:val="FF0000"/>
        </w:rPr>
        <w:t>．煤油和酒精是两种不同的物质，但其密度相同，故</w:t>
      </w:r>
      <w:r w:rsidRPr="006C08DF">
        <w:rPr>
          <w:rFonts w:eastAsia="Times New Roman"/>
          <w:color w:val="FF0000"/>
        </w:rPr>
        <w:t>A</w:t>
      </w:r>
      <w:r w:rsidRPr="006C08DF">
        <w:rPr>
          <w:rFonts w:ascii="宋体" w:hAnsi="宋体" w:cs="宋体"/>
          <w:color w:val="FF0000"/>
        </w:rPr>
        <w:t>错误；</w:t>
      </w:r>
    </w:p>
    <w:p w:rsidR="001231BD" w:rsidRPr="006C08DF" w:rsidRDefault="001231BD" w:rsidP="001231BD">
      <w:pPr>
        <w:spacing w:before="105" w:line="360" w:lineRule="auto"/>
        <w:jc w:val="left"/>
        <w:textAlignment w:val="center"/>
        <w:rPr>
          <w:rFonts w:ascii="宋体" w:hAnsi="宋体" w:cs="宋体"/>
          <w:color w:val="FF0000"/>
        </w:rPr>
      </w:pPr>
      <w:r w:rsidRPr="006C08DF">
        <w:rPr>
          <w:rFonts w:eastAsia="Times New Roman"/>
          <w:color w:val="FF0000"/>
        </w:rPr>
        <w:t>B</w:t>
      </w:r>
      <w:r w:rsidRPr="006C08DF">
        <w:rPr>
          <w:rFonts w:ascii="宋体" w:hAnsi="宋体" w:cs="宋体"/>
          <w:color w:val="FF0000"/>
        </w:rPr>
        <w:t>．水银是液体，但它的密度大于给出的所有固体的密度，故</w:t>
      </w:r>
      <w:r w:rsidRPr="006C08DF">
        <w:rPr>
          <w:rFonts w:eastAsia="Times New Roman"/>
          <w:color w:val="FF0000"/>
        </w:rPr>
        <w:t>B</w:t>
      </w:r>
      <w:r w:rsidRPr="006C08DF">
        <w:rPr>
          <w:rFonts w:ascii="宋体" w:hAnsi="宋体" w:cs="宋体"/>
          <w:color w:val="FF0000"/>
        </w:rPr>
        <w:t>错误；</w:t>
      </w:r>
    </w:p>
    <w:p w:rsidR="001231BD" w:rsidRPr="006C08DF" w:rsidRDefault="001231BD" w:rsidP="001231BD">
      <w:pPr>
        <w:spacing w:before="105" w:line="360" w:lineRule="auto"/>
        <w:jc w:val="left"/>
        <w:textAlignment w:val="center"/>
        <w:rPr>
          <w:rFonts w:ascii="宋体" w:hAnsi="宋体" w:cs="宋体"/>
          <w:color w:val="FF0000"/>
        </w:rPr>
      </w:pPr>
      <w:r w:rsidRPr="006C08DF">
        <w:rPr>
          <w:rFonts w:eastAsia="Times New Roman"/>
          <w:color w:val="FF0000"/>
        </w:rPr>
        <w:lastRenderedPageBreak/>
        <w:t>C</w:t>
      </w:r>
      <w:r w:rsidRPr="006C08DF">
        <w:rPr>
          <w:rFonts w:ascii="宋体" w:hAnsi="宋体" w:cs="宋体"/>
          <w:color w:val="FF0000"/>
        </w:rPr>
        <w:t>．铅的密度大于铜的密度，质量相同时，由</w:t>
      </w:r>
      <w:r>
        <w:rPr>
          <w:color w:val="FF0000"/>
        </w:rPr>
        <w:object w:dxaOrig="682" w:dyaOrig="662">
          <v:shape id="_x0000_i1041" type="#_x0000_t75" alt="学科网(www.zxxk.com)--教育资源门户，提供试题试卷、教案、课件、教学论文、素材等各类教学资源库下载，还有大量丰富的教学资讯！" style="width:33.95pt;height:33.3pt" o:ole="">
            <v:imagedata r:id="rId53" o:title="eqId286684acb8f747d290dc67efa94fbaad"/>
          </v:shape>
          <o:OLEObject Type="Embed" ProgID="Equation.DSMT4" ShapeID="_x0000_i1041" DrawAspect="Content" ObjectID="_1666722599" r:id="rId54"/>
        </w:object>
      </w:r>
      <w:r w:rsidRPr="006C08DF">
        <w:rPr>
          <w:rFonts w:ascii="宋体" w:hAnsi="宋体" w:cs="宋体"/>
          <w:color w:val="FF0000"/>
        </w:rPr>
        <w:t>可知，密度较大的铅块的体积小，故</w:t>
      </w:r>
      <w:r w:rsidRPr="006C08DF">
        <w:rPr>
          <w:rFonts w:eastAsia="Times New Roman"/>
          <w:color w:val="FF0000"/>
        </w:rPr>
        <w:t>C</w:t>
      </w:r>
      <w:r w:rsidRPr="006C08DF">
        <w:rPr>
          <w:rFonts w:ascii="宋体" w:hAnsi="宋体" w:cs="宋体"/>
          <w:color w:val="FF0000"/>
        </w:rPr>
        <w:t>错误；</w:t>
      </w:r>
    </w:p>
    <w:p w:rsidR="001231BD" w:rsidRPr="006C08DF" w:rsidRDefault="001231BD" w:rsidP="001231BD">
      <w:pPr>
        <w:spacing w:before="105" w:line="360" w:lineRule="auto"/>
        <w:jc w:val="left"/>
        <w:textAlignment w:val="center"/>
        <w:rPr>
          <w:rFonts w:ascii="宋体" w:hAnsi="宋体" w:cs="宋体"/>
          <w:color w:val="FF0000"/>
        </w:rPr>
      </w:pPr>
      <w:r w:rsidRPr="006C08DF">
        <w:rPr>
          <w:rFonts w:eastAsia="Times New Roman"/>
          <w:color w:val="FF0000"/>
        </w:rPr>
        <w:t>D</w:t>
      </w:r>
      <w:r w:rsidRPr="006C08DF">
        <w:rPr>
          <w:rFonts w:ascii="宋体" w:hAnsi="宋体" w:cs="宋体"/>
          <w:color w:val="FF0000"/>
        </w:rPr>
        <w:t>．水和冰，同种物质，状态不同，密度也不同，故</w:t>
      </w:r>
      <w:r w:rsidRPr="006C08DF">
        <w:rPr>
          <w:rFonts w:eastAsia="Times New Roman"/>
          <w:color w:val="FF0000"/>
        </w:rPr>
        <w:t>D</w:t>
      </w:r>
      <w:r w:rsidRPr="006C08DF">
        <w:rPr>
          <w:rFonts w:ascii="宋体" w:hAnsi="宋体" w:cs="宋体"/>
          <w:color w:val="FF0000"/>
        </w:rPr>
        <w:t>正确。</w:t>
      </w:r>
    </w:p>
    <w:p w:rsidR="001231BD" w:rsidRPr="006C08DF" w:rsidRDefault="001231BD" w:rsidP="001231BD">
      <w:pPr>
        <w:spacing w:before="105" w:line="360" w:lineRule="auto"/>
        <w:jc w:val="left"/>
        <w:textAlignment w:val="center"/>
        <w:rPr>
          <w:rFonts w:ascii="宋体" w:hAnsi="宋体" w:cs="宋体"/>
          <w:color w:val="FF0000"/>
        </w:rPr>
      </w:pPr>
      <w:r w:rsidRPr="006C08DF">
        <w:rPr>
          <w:rFonts w:ascii="宋体" w:hAnsi="宋体" w:cs="宋体"/>
          <w:color w:val="FF0000"/>
        </w:rPr>
        <w:t>故选</w:t>
      </w:r>
      <w:r w:rsidRPr="006C08DF">
        <w:rPr>
          <w:rFonts w:eastAsia="Times New Roman"/>
          <w:color w:val="FF0000"/>
        </w:rPr>
        <w:t>D</w:t>
      </w:r>
      <w:r w:rsidRPr="006C08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5</w:t>
      </w:r>
      <w:r w:rsidRPr="006C08DF">
        <w:t>．</w:t>
      </w:r>
      <w:r w:rsidRPr="006C08DF">
        <w:rPr>
          <w:rFonts w:hint="eastAsia"/>
          <w:color w:val="FF0000"/>
        </w:rPr>
        <w:t>（</w:t>
      </w:r>
      <w:r w:rsidRPr="006C08DF">
        <w:rPr>
          <w:rFonts w:ascii="宋体" w:hAnsi="宋体" w:hint="eastAsia"/>
          <w:color w:val="FF0000"/>
          <w:szCs w:val="21"/>
        </w:rPr>
        <w:t>2020年江苏省常州市中考真题</w:t>
      </w:r>
      <w:r w:rsidRPr="006C08DF">
        <w:rPr>
          <w:rFonts w:hint="eastAsia"/>
          <w:color w:val="FF0000"/>
        </w:rPr>
        <w:t>）</w:t>
      </w:r>
      <w:r w:rsidRPr="006C08DF">
        <w:rPr>
          <w:rFonts w:ascii="宋体" w:hAnsi="宋体" w:cs="宋体"/>
        </w:rPr>
        <w:t>北方寒冬，为制作冰雕所需的冰块，艺术家找来如图所示的长方体箱子，箱内空腔长</w:t>
      </w:r>
      <w:r w:rsidRPr="006C08DF">
        <w:rPr>
          <w:rFonts w:eastAsia="Times New Roman"/>
        </w:rPr>
        <w:t>1m</w:t>
      </w:r>
      <w:r w:rsidRPr="006C08DF">
        <w:rPr>
          <w:rFonts w:ascii="宋体" w:hAnsi="宋体" w:cs="宋体"/>
        </w:rPr>
        <w:t>、宽</w:t>
      </w:r>
      <w:r w:rsidRPr="006C08DF">
        <w:rPr>
          <w:rFonts w:eastAsia="Times New Roman"/>
        </w:rPr>
        <w:t>0.6m</w:t>
      </w:r>
      <w:r w:rsidRPr="006C08DF">
        <w:rPr>
          <w:rFonts w:ascii="宋体" w:hAnsi="宋体" w:cs="宋体"/>
        </w:rPr>
        <w:t>、高</w:t>
      </w:r>
      <w:r w:rsidRPr="006C08DF">
        <w:rPr>
          <w:rFonts w:eastAsia="Times New Roman"/>
        </w:rPr>
        <w:t>0.5m</w:t>
      </w:r>
      <w:r w:rsidRPr="006C08DF">
        <w:rPr>
          <w:rFonts w:ascii="宋体" w:hAnsi="宋体" w:cs="宋体"/>
        </w:rPr>
        <w:t>。在箱内加深度为</w:t>
      </w:r>
      <w:r w:rsidRPr="006C08DF">
        <w:rPr>
          <w:rFonts w:eastAsia="Times New Roman"/>
          <w:i/>
        </w:rPr>
        <w:t>h</w:t>
      </w:r>
      <w:r w:rsidRPr="006C08DF">
        <w:rPr>
          <w:rFonts w:eastAsia="Times New Roman"/>
          <w:vertAlign w:val="subscript"/>
        </w:rPr>
        <w:t>0</w:t>
      </w:r>
      <w:r w:rsidRPr="006C08DF">
        <w:rPr>
          <w:rFonts w:ascii="宋体" w:hAnsi="宋体" w:cs="宋体"/>
        </w:rPr>
        <w:t>的水，一夜之后水完全结冰，且冰块恰好与空腔形状完全一致。已知</w:t>
      </w:r>
      <w:r w:rsidRPr="006C08DF">
        <w:rPr>
          <w:rFonts w:eastAsia="Times New Roman"/>
          <w:i/>
        </w:rPr>
        <w:t>ρ</w:t>
      </w:r>
      <w:r w:rsidRPr="006C08DF">
        <w:rPr>
          <w:rFonts w:ascii="宋体" w:hAnsi="宋体" w:cs="宋体"/>
          <w:vertAlign w:val="subscript"/>
        </w:rPr>
        <w:t>水</w:t>
      </w:r>
      <w:r w:rsidRPr="006C08DF">
        <w:rPr>
          <w:rFonts w:ascii="宋体" w:hAnsi="宋体" w:cs="宋体"/>
        </w:rPr>
        <w:t>＝</w:t>
      </w:r>
      <w:r w:rsidRPr="006C08DF">
        <w:rPr>
          <w:rFonts w:eastAsia="Times New Roman"/>
        </w:rPr>
        <w:t>1</w:t>
      </w:r>
      <w:r w:rsidRPr="006C08DF">
        <w:rPr>
          <w:rFonts w:ascii="宋体" w:hAnsi="宋体" w:cs="宋体"/>
        </w:rPr>
        <w:t>×</w:t>
      </w:r>
      <w:r w:rsidRPr="006C08DF">
        <w:rPr>
          <w:rFonts w:eastAsia="Times New Roman"/>
        </w:rPr>
        <w:t>10</w:t>
      </w:r>
      <w:r w:rsidRPr="006C08DF">
        <w:rPr>
          <w:rFonts w:eastAsia="Times New Roman"/>
          <w:vertAlign w:val="superscript"/>
        </w:rPr>
        <w:t>3</w:t>
      </w:r>
      <w:r w:rsidRPr="006C08DF">
        <w:rPr>
          <w:rFonts w:eastAsia="Times New Roman"/>
        </w:rPr>
        <w:t>kg/m</w:t>
      </w:r>
      <w:r w:rsidRPr="006C08DF">
        <w:rPr>
          <w:rFonts w:eastAsia="Times New Roman"/>
          <w:vertAlign w:val="superscript"/>
        </w:rPr>
        <w:t>3</w:t>
      </w:r>
      <w:r w:rsidRPr="006C08DF">
        <w:rPr>
          <w:rFonts w:ascii="宋体" w:hAnsi="宋体" w:cs="宋体"/>
        </w:rPr>
        <w:t>，</w:t>
      </w:r>
      <w:r w:rsidRPr="006C08DF">
        <w:rPr>
          <w:rFonts w:eastAsia="Times New Roman"/>
          <w:i/>
        </w:rPr>
        <w:t>ρ</w:t>
      </w:r>
      <w:r w:rsidRPr="006C08DF">
        <w:rPr>
          <w:rFonts w:ascii="宋体" w:hAnsi="宋体" w:cs="宋体"/>
          <w:vertAlign w:val="subscript"/>
        </w:rPr>
        <w:t>冰</w:t>
      </w:r>
      <w:r w:rsidRPr="006C08DF">
        <w:rPr>
          <w:rFonts w:ascii="宋体" w:hAnsi="宋体" w:cs="宋体"/>
        </w:rPr>
        <w:t>＝</w:t>
      </w:r>
      <w:r w:rsidRPr="006C08DF">
        <w:rPr>
          <w:rFonts w:eastAsia="Times New Roman"/>
        </w:rPr>
        <w:t>0.9</w:t>
      </w:r>
      <w:r w:rsidRPr="006C08DF">
        <w:rPr>
          <w:rFonts w:ascii="宋体" w:hAnsi="宋体" w:cs="宋体"/>
        </w:rPr>
        <w:t>×</w:t>
      </w:r>
      <w:r w:rsidRPr="006C08DF">
        <w:rPr>
          <w:rFonts w:eastAsia="Times New Roman"/>
        </w:rPr>
        <w:t>10</w:t>
      </w:r>
      <w:r w:rsidRPr="006C08DF">
        <w:rPr>
          <w:rFonts w:eastAsia="Times New Roman"/>
          <w:vertAlign w:val="superscript"/>
        </w:rPr>
        <w:t>3</w:t>
      </w:r>
      <w:r w:rsidRPr="006C08DF">
        <w:rPr>
          <w:rFonts w:eastAsia="Times New Roman"/>
        </w:rPr>
        <w:t>kg/m</w:t>
      </w:r>
      <w:r w:rsidRPr="006C08DF">
        <w:rPr>
          <w:rFonts w:eastAsia="Times New Roman"/>
          <w:vertAlign w:val="superscript"/>
        </w:rPr>
        <w:t>3</w:t>
      </w:r>
      <w:r w:rsidRPr="006C08DF">
        <w:rPr>
          <w:rFonts w:ascii="宋体" w:hAnsi="宋体" w:cs="宋体"/>
        </w:rPr>
        <w:t>，则</w:t>
      </w:r>
      <w:r w:rsidRPr="006C08DF">
        <w:rPr>
          <w:rFonts w:eastAsia="Times New Roman"/>
          <w:i/>
        </w:rPr>
        <w:t>h</w:t>
      </w:r>
      <w:r w:rsidRPr="006C08DF">
        <w:rPr>
          <w:rFonts w:eastAsia="Times New Roman"/>
          <w:vertAlign w:val="subscript"/>
        </w:rPr>
        <w:t>0</w:t>
      </w:r>
      <w:r w:rsidRPr="006C08DF">
        <w:rPr>
          <w:rFonts w:ascii="宋体" w:hAnsi="宋体" w:cs="宋体"/>
        </w:rPr>
        <w:t>为（　　）</w:t>
      </w:r>
    </w:p>
    <w:p w:rsidR="001231BD" w:rsidRPr="006C08DF" w:rsidRDefault="001231BD" w:rsidP="001231BD">
      <w:pPr>
        <w:spacing w:line="360" w:lineRule="auto"/>
        <w:jc w:val="left"/>
        <w:textAlignment w:val="center"/>
      </w:pPr>
      <w:r>
        <w:rPr>
          <w:noProof/>
        </w:rPr>
        <w:drawing>
          <wp:inline distT="0" distB="0" distL="0" distR="0">
            <wp:extent cx="1268095" cy="966470"/>
            <wp:effectExtent l="0" t="0" r="8255" b="508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268095" cy="966470"/>
                    </a:xfrm>
                    <a:prstGeom prst="rect">
                      <a:avLst/>
                    </a:prstGeom>
                    <a:noFill/>
                    <a:ln>
                      <a:noFill/>
                    </a:ln>
                  </pic:spPr>
                </pic:pic>
              </a:graphicData>
            </a:graphic>
          </wp:inline>
        </w:drawing>
      </w:r>
    </w:p>
    <w:p w:rsidR="001231BD" w:rsidRPr="006C08DF" w:rsidRDefault="001231BD" w:rsidP="001231BD">
      <w:pPr>
        <w:tabs>
          <w:tab w:val="left" w:pos="2076"/>
          <w:tab w:val="left" w:pos="4153"/>
          <w:tab w:val="left" w:pos="6229"/>
        </w:tabs>
        <w:spacing w:line="360" w:lineRule="auto"/>
        <w:jc w:val="left"/>
        <w:textAlignment w:val="center"/>
        <w:rPr>
          <w:rFonts w:eastAsia="Times New Roman"/>
        </w:rPr>
      </w:pPr>
      <w:r w:rsidRPr="006C08DF">
        <w:t>A</w:t>
      </w:r>
      <w:r w:rsidRPr="006C08DF">
        <w:t>．</w:t>
      </w:r>
      <w:r w:rsidRPr="006C08DF">
        <w:rPr>
          <w:rFonts w:eastAsia="Times New Roman"/>
        </w:rPr>
        <w:t>0.5m</w:t>
      </w:r>
      <w:r w:rsidRPr="006C08DF">
        <w:tab/>
        <w:t>B</w:t>
      </w:r>
      <w:r w:rsidRPr="006C08DF">
        <w:t>．</w:t>
      </w:r>
      <w:r w:rsidRPr="006C08DF">
        <w:rPr>
          <w:rFonts w:eastAsia="Times New Roman"/>
        </w:rPr>
        <w:t>0.45m</w:t>
      </w:r>
      <w:r w:rsidRPr="006C08DF">
        <w:tab/>
        <w:t>C</w:t>
      </w:r>
      <w:r w:rsidRPr="006C08DF">
        <w:t>．</w:t>
      </w:r>
      <w:r w:rsidRPr="006C08DF">
        <w:rPr>
          <w:rFonts w:eastAsia="Times New Roman"/>
        </w:rPr>
        <w:t>0.4m</w:t>
      </w:r>
      <w:r w:rsidRPr="006C08DF">
        <w:tab/>
        <w:t>D</w:t>
      </w:r>
      <w:r w:rsidRPr="006C08DF">
        <w:t>．</w:t>
      </w:r>
      <w:r w:rsidRPr="006C08DF">
        <w:rPr>
          <w:rFonts w:eastAsia="Times New Roman"/>
        </w:rPr>
        <w:t>0.35m</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B</w:t>
      </w:r>
    </w:p>
    <w:p w:rsidR="001231BD" w:rsidRPr="006C08DF" w:rsidRDefault="001231BD" w:rsidP="001231BD">
      <w:pPr>
        <w:spacing w:line="360" w:lineRule="auto"/>
        <w:jc w:val="left"/>
        <w:textAlignment w:val="center"/>
        <w:rPr>
          <w:color w:val="FF0000"/>
        </w:rPr>
      </w:pPr>
      <w:r w:rsidRPr="006C08DF">
        <w:rPr>
          <w:color w:val="FF0000"/>
        </w:rPr>
        <w:t>【解析】</w: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在箱内加深度为</w:t>
      </w:r>
      <w:r w:rsidRPr="006C08DF">
        <w:rPr>
          <w:rFonts w:eastAsia="Times New Roman"/>
          <w:i/>
          <w:color w:val="FF0000"/>
        </w:rPr>
        <w:t>h</w:t>
      </w:r>
      <w:r w:rsidRPr="006C08DF">
        <w:rPr>
          <w:rFonts w:eastAsia="Times New Roman"/>
          <w:color w:val="FF0000"/>
          <w:vertAlign w:val="subscript"/>
        </w:rPr>
        <w:t>0</w:t>
      </w:r>
      <w:r w:rsidRPr="006C08DF">
        <w:rPr>
          <w:rFonts w:ascii="宋体" w:hAnsi="宋体" w:cs="宋体"/>
          <w:color w:val="FF0000"/>
        </w:rPr>
        <w:t>的水，水的体积</w:t>
      </w:r>
    </w:p>
    <w:p w:rsidR="001231BD" w:rsidRPr="006C08DF" w:rsidRDefault="001231BD" w:rsidP="001231BD">
      <w:pPr>
        <w:spacing w:line="360" w:lineRule="auto"/>
        <w:jc w:val="center"/>
        <w:textAlignment w:val="center"/>
        <w:rPr>
          <w:color w:val="FF0000"/>
        </w:rPr>
      </w:pPr>
      <w:r>
        <w:rPr>
          <w:color w:val="FF0000"/>
        </w:rPr>
        <w:object w:dxaOrig="1905" w:dyaOrig="375">
          <v:shape id="_x0000_i1042" type="#_x0000_t75" alt="学科网(www.zxxk.com)--教育资源门户，提供试题试卷、教案、课件、教学论文、素材等各类教学资源库下载，还有大量丰富的教学资讯！" style="width:95.1pt;height:19pt" o:ole="">
            <v:imagedata r:id="rId56" o:title="eqId942ee937022a4861968c4f42d488697a"/>
          </v:shape>
          <o:OLEObject Type="Embed" ProgID="Equation.DSMT4" ShapeID="_x0000_i1042" DrawAspect="Content" ObjectID="_1666722600" r:id="rId57"/>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水结冰，冰的体积</w:t>
      </w:r>
    </w:p>
    <w:p w:rsidR="001231BD" w:rsidRPr="006C08DF" w:rsidRDefault="001231BD" w:rsidP="001231BD">
      <w:pPr>
        <w:spacing w:line="360" w:lineRule="auto"/>
        <w:jc w:val="center"/>
        <w:textAlignment w:val="center"/>
        <w:rPr>
          <w:color w:val="FF0000"/>
        </w:rPr>
      </w:pPr>
      <w:r>
        <w:rPr>
          <w:color w:val="FF0000"/>
        </w:rPr>
        <w:object w:dxaOrig="3015" w:dyaOrig="405">
          <v:shape id="_x0000_i1043" type="#_x0000_t75" alt="学科网(www.zxxk.com)--教育资源门户，提供试题试卷、教案、课件、教学论文、素材等各类教学资源库下载，还有大量丰富的教学资讯！" style="width:150.8pt;height:20.4pt" o:ole="">
            <v:imagedata r:id="rId58" o:title="eqIdd0628e4a200c4e0a9052b99dfcaedc8e"/>
          </v:shape>
          <o:OLEObject Type="Embed" ProgID="Equation.DSMT4" ShapeID="_x0000_i1043" DrawAspect="Content" ObjectID="_1666722601" r:id="rId59"/>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水结冰，状态变化、质量不变，可得</w:t>
      </w:r>
      <w:r w:rsidRPr="006C08DF">
        <w:rPr>
          <w:rFonts w:eastAsia="Times New Roman"/>
          <w:i/>
          <w:color w:val="FF0000"/>
        </w:rPr>
        <w:t>m</w:t>
      </w:r>
      <w:r w:rsidRPr="006C08DF">
        <w:rPr>
          <w:rFonts w:ascii="宋体" w:hAnsi="宋体" w:cs="宋体"/>
          <w:color w:val="FF0000"/>
          <w:vertAlign w:val="subscript"/>
        </w:rPr>
        <w:t>水</w:t>
      </w:r>
      <w:r w:rsidRPr="006C08DF">
        <w:rPr>
          <w:rFonts w:eastAsia="Times New Roman"/>
          <w:color w:val="FF0000"/>
        </w:rPr>
        <w:t>=</w:t>
      </w:r>
      <w:r w:rsidRPr="006C08DF">
        <w:rPr>
          <w:rFonts w:eastAsia="Times New Roman"/>
          <w:i/>
          <w:color w:val="FF0000"/>
        </w:rPr>
        <w:t>m</w:t>
      </w:r>
      <w:r w:rsidRPr="006C08DF">
        <w:rPr>
          <w:rFonts w:ascii="宋体" w:hAnsi="宋体" w:cs="宋体"/>
          <w:color w:val="FF0000"/>
          <w:vertAlign w:val="subscript"/>
        </w:rPr>
        <w:t>冰</w:t>
      </w:r>
      <w:r w:rsidRPr="006C08DF">
        <w:rPr>
          <w:rFonts w:ascii="宋体" w:hAnsi="宋体" w:cs="宋体"/>
          <w:color w:val="FF0000"/>
        </w:rPr>
        <w:t>，由</w:t>
      </w:r>
      <w:r>
        <w:rPr>
          <w:color w:val="FF0000"/>
        </w:rPr>
        <w:object w:dxaOrig="682" w:dyaOrig="621">
          <v:shape id="_x0000_i1044" type="#_x0000_t75" alt="学科网(www.zxxk.com)--教育资源门户，提供试题试卷、教案、课件、教学论文、素材等各类教学资源库下载，还有大量丰富的教学资讯！" style="width:33.95pt;height:31.25pt" o:ole="">
            <v:imagedata r:id="rId60" o:title="eqId68e21b93e1664677baa5a683165d8aad"/>
          </v:shape>
          <o:OLEObject Type="Embed" ProgID="Equation.DSMT4" ShapeID="_x0000_i1044" DrawAspect="Content" ObjectID="_1666722602" r:id="rId61"/>
        </w:object>
      </w:r>
      <w:r w:rsidRPr="006C08DF">
        <w:rPr>
          <w:rFonts w:ascii="宋体" w:hAnsi="宋体" w:cs="宋体"/>
          <w:color w:val="FF0000"/>
        </w:rPr>
        <w:t>可得</w:t>
      </w:r>
    </w:p>
    <w:p w:rsidR="001231BD" w:rsidRPr="006C08DF" w:rsidRDefault="001231BD" w:rsidP="001231BD">
      <w:pPr>
        <w:spacing w:line="360" w:lineRule="auto"/>
        <w:jc w:val="center"/>
        <w:textAlignment w:val="center"/>
        <w:rPr>
          <w:color w:val="FF0000"/>
        </w:rPr>
      </w:pPr>
      <w:r>
        <w:rPr>
          <w:color w:val="FF0000"/>
        </w:rPr>
        <w:object w:dxaOrig="1440" w:dyaOrig="375">
          <v:shape id="_x0000_i1045" type="#_x0000_t75" alt="学科网(www.zxxk.com)--教育资源门户，提供试题试卷、教案、课件、教学论文、素材等各类教学资源库下载，还有大量丰富的教学资讯！" style="width:1in;height:19pt" o:ole="">
            <v:imagedata r:id="rId62" o:title="eqId1648b05e576448c18a7013bc31a7a7cc"/>
          </v:shape>
          <o:OLEObject Type="Embed" ProgID="Equation.DSMT4" ShapeID="_x0000_i1045" DrawAspect="Content" ObjectID="_1666722603" r:id="rId63"/>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即</w:t>
      </w:r>
    </w:p>
    <w:p w:rsidR="001231BD" w:rsidRPr="006C08DF" w:rsidRDefault="001231BD" w:rsidP="001231BD">
      <w:pPr>
        <w:spacing w:line="360" w:lineRule="auto"/>
        <w:jc w:val="center"/>
        <w:textAlignment w:val="center"/>
        <w:rPr>
          <w:color w:val="FF0000"/>
        </w:rPr>
      </w:pPr>
      <w:r>
        <w:rPr>
          <w:color w:val="FF0000"/>
        </w:rPr>
        <w:object w:dxaOrig="5085" w:dyaOrig="375">
          <v:shape id="_x0000_i1046" type="#_x0000_t75" alt="学科网(www.zxxk.com)--教育资源门户，提供试题试卷、教案、课件、教学论文、素材等各类教学资源库下载，还有大量丰富的教学资讯！" style="width:254.05pt;height:19pt" o:ole="">
            <v:imagedata r:id="rId64" o:title="eqId54029558a8aa4721ab8790b5e932b242"/>
          </v:shape>
          <o:OLEObject Type="Embed" ProgID="Equation.DSMT4" ShapeID="_x0000_i1046" DrawAspect="Content" ObjectID="_1666722604" r:id="rId65"/>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解得</w:t>
      </w:r>
    </w:p>
    <w:p w:rsidR="001231BD" w:rsidRPr="006C08DF" w:rsidRDefault="001231BD" w:rsidP="001231BD">
      <w:pPr>
        <w:spacing w:line="360" w:lineRule="auto"/>
        <w:jc w:val="center"/>
        <w:textAlignment w:val="center"/>
        <w:rPr>
          <w:color w:val="FF0000"/>
        </w:rPr>
      </w:pPr>
      <w:r>
        <w:rPr>
          <w:color w:val="FF0000"/>
        </w:rPr>
        <w:object w:dxaOrig="1095" w:dyaOrig="360">
          <v:shape id="_x0000_i1047" type="#_x0000_t75" alt="学科网(www.zxxk.com)--教育资源门户，提供试题试卷、教案、课件、教学论文、素材等各类教学资源库下载，还有大量丰富的教学资讯！" style="width:55pt;height:18.35pt" o:ole="">
            <v:imagedata r:id="rId66" o:title="eqId86d27724d2db44b7a4fe9fb2c17002e5"/>
          </v:shape>
          <o:OLEObject Type="Embed" ProgID="Equation.DSMT4" ShapeID="_x0000_i1047" DrawAspect="Content" ObjectID="_1666722605" r:id="rId67"/>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故选</w:t>
      </w:r>
      <w:r w:rsidRPr="006C08DF">
        <w:rPr>
          <w:rFonts w:eastAsia="Times New Roman"/>
          <w:color w:val="FF0000"/>
        </w:rPr>
        <w:t>B</w:t>
      </w:r>
      <w:r w:rsidRPr="006C08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6</w:t>
      </w:r>
      <w:r w:rsidRPr="006C08DF">
        <w:t>．</w:t>
      </w:r>
      <w:r w:rsidRPr="006C08DF">
        <w:rPr>
          <w:rFonts w:hint="eastAsia"/>
          <w:color w:val="FF0000"/>
        </w:rPr>
        <w:t>（</w:t>
      </w:r>
      <w:r w:rsidRPr="006C08DF">
        <w:rPr>
          <w:rFonts w:hint="eastAsia"/>
          <w:color w:val="FF0000"/>
        </w:rPr>
        <w:t>2020</w:t>
      </w:r>
      <w:r w:rsidRPr="006C08DF">
        <w:rPr>
          <w:rFonts w:ascii="宋体" w:hAnsi="宋体" w:hint="eastAsia"/>
          <w:color w:val="FF0000"/>
          <w:szCs w:val="21"/>
        </w:rPr>
        <w:t>江苏省溧阳市期末</w:t>
      </w:r>
      <w:r w:rsidRPr="006C08DF">
        <w:rPr>
          <w:rFonts w:hint="eastAsia"/>
          <w:color w:val="FF0000"/>
        </w:rPr>
        <w:t>）</w:t>
      </w:r>
      <w:r w:rsidRPr="006C08DF">
        <w:rPr>
          <w:rFonts w:ascii="宋体" w:hAnsi="宋体" w:cs="宋体"/>
        </w:rPr>
        <w:t>如图</w:t>
      </w:r>
      <w:r w:rsidRPr="006C08DF">
        <w:rPr>
          <w:rFonts w:eastAsia="Times New Roman"/>
        </w:rPr>
        <w:t>a</w:t>
      </w:r>
      <w:r w:rsidRPr="006C08DF">
        <w:rPr>
          <w:rFonts w:ascii="宋体" w:hAnsi="宋体" w:cs="宋体"/>
        </w:rPr>
        <w:t>所示是甲、乙两种物质的质量和体积的关系图像。现用甲、乙两种物质分别制成两个圆柱体</w:t>
      </w:r>
      <w:r w:rsidRPr="006C08DF">
        <w:rPr>
          <w:rFonts w:eastAsia="Times New Roman"/>
        </w:rPr>
        <w:t>A</w:t>
      </w:r>
      <w:r w:rsidRPr="006C08DF">
        <w:rPr>
          <w:rFonts w:ascii="宋体" w:hAnsi="宋体" w:cs="宋体"/>
        </w:rPr>
        <w:t>、</w:t>
      </w:r>
      <w:r w:rsidRPr="006C08DF">
        <w:rPr>
          <w:rFonts w:eastAsia="Times New Roman"/>
        </w:rPr>
        <w:t>B</w:t>
      </w:r>
      <w:r w:rsidRPr="006C08DF">
        <w:rPr>
          <w:rFonts w:ascii="宋体" w:hAnsi="宋体" w:cs="宋体"/>
        </w:rPr>
        <w:t>，</w:t>
      </w:r>
      <w:r w:rsidRPr="006C08DF">
        <w:rPr>
          <w:rFonts w:eastAsia="Times New Roman"/>
        </w:rPr>
        <w:t>A</w:t>
      </w:r>
      <w:r w:rsidRPr="006C08DF">
        <w:rPr>
          <w:rFonts w:ascii="宋体" w:hAnsi="宋体" w:cs="宋体"/>
        </w:rPr>
        <w:t>、</w:t>
      </w:r>
      <w:r w:rsidRPr="006C08DF">
        <w:rPr>
          <w:rFonts w:eastAsia="Times New Roman"/>
        </w:rPr>
        <w:t>B</w:t>
      </w:r>
      <w:r w:rsidRPr="006C08DF">
        <w:rPr>
          <w:rFonts w:ascii="宋体" w:hAnsi="宋体" w:cs="宋体"/>
        </w:rPr>
        <w:t>的底面积相等，高度之比为</w:t>
      </w:r>
      <w:r w:rsidRPr="006C08DF">
        <w:rPr>
          <w:rFonts w:eastAsia="Times New Roman"/>
        </w:rPr>
        <w:t>2</w:t>
      </w:r>
      <w:r w:rsidRPr="006C08DF">
        <w:rPr>
          <w:rFonts w:ascii="宋体" w:hAnsi="宋体" w:cs="宋体"/>
        </w:rPr>
        <w:t>：</w:t>
      </w:r>
      <w:r w:rsidRPr="006C08DF">
        <w:rPr>
          <w:rFonts w:eastAsia="Times New Roman"/>
        </w:rPr>
        <w:t>1</w:t>
      </w:r>
      <w:r w:rsidRPr="006C08DF">
        <w:rPr>
          <w:rFonts w:ascii="宋体" w:hAnsi="宋体" w:cs="宋体"/>
        </w:rPr>
        <w:t>，如图</w:t>
      </w:r>
      <w:r w:rsidRPr="006C08DF">
        <w:rPr>
          <w:rFonts w:eastAsia="Times New Roman"/>
        </w:rPr>
        <w:t>b</w:t>
      </w:r>
      <w:r w:rsidRPr="006C08DF">
        <w:rPr>
          <w:rFonts w:ascii="宋体" w:hAnsi="宋体" w:cs="宋体"/>
        </w:rPr>
        <w:t>所示，则以下结论正确的是（</w:t>
      </w:r>
      <w:r w:rsidRPr="006C08DF">
        <w:rPr>
          <w:rFonts w:eastAsia="Times New Roman"/>
        </w:rPr>
        <w:t xml:space="preserve">  </w:t>
      </w:r>
      <w:r w:rsidRPr="006C08DF">
        <w:rPr>
          <w:rFonts w:ascii="宋体" w:hAnsi="宋体" w:cs="宋体"/>
        </w:rPr>
        <w:t>）</w:t>
      </w:r>
    </w:p>
    <w:p w:rsidR="001231BD" w:rsidRPr="006C08DF" w:rsidRDefault="001231BD" w:rsidP="001231BD">
      <w:pPr>
        <w:spacing w:line="360" w:lineRule="auto"/>
        <w:jc w:val="left"/>
        <w:textAlignment w:val="center"/>
      </w:pPr>
      <w:r>
        <w:rPr>
          <w:noProof/>
        </w:rPr>
        <w:lastRenderedPageBreak/>
        <w:drawing>
          <wp:inline distT="0" distB="0" distL="0" distR="0">
            <wp:extent cx="2035810" cy="854075"/>
            <wp:effectExtent l="0" t="0" r="2540" b="3175"/>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35810" cy="854075"/>
                    </a:xfrm>
                    <a:prstGeom prst="rect">
                      <a:avLst/>
                    </a:prstGeom>
                    <a:noFill/>
                    <a:ln>
                      <a:noFill/>
                    </a:ln>
                  </pic:spPr>
                </pic:pic>
              </a:graphicData>
            </a:graphic>
          </wp:inline>
        </w:drawing>
      </w:r>
    </w:p>
    <w:p w:rsidR="001231BD" w:rsidRPr="006C08DF" w:rsidRDefault="001231BD" w:rsidP="001231BD">
      <w:pPr>
        <w:spacing w:line="360" w:lineRule="auto"/>
        <w:jc w:val="left"/>
        <w:textAlignment w:val="center"/>
        <w:rPr>
          <w:rFonts w:eastAsia="Times New Roman"/>
        </w:rPr>
      </w:pPr>
      <w:r w:rsidRPr="006C08DF">
        <w:t>A</w:t>
      </w:r>
      <w:r w:rsidRPr="006C08DF">
        <w:t>．</w:t>
      </w:r>
      <w:r w:rsidRPr="006C08DF">
        <w:rPr>
          <w:rFonts w:ascii="宋体" w:hAnsi="宋体" w:cs="宋体"/>
        </w:rPr>
        <w:t>甲、乙两物质的密度之比为</w:t>
      </w:r>
      <w:r w:rsidRPr="006C08DF">
        <w:rPr>
          <w:rFonts w:eastAsia="Times New Roman"/>
        </w:rPr>
        <w:t>2</w:t>
      </w:r>
      <w:r w:rsidRPr="006C08DF">
        <w:rPr>
          <w:rFonts w:ascii="宋体" w:hAnsi="宋体" w:cs="宋体"/>
        </w:rPr>
        <w:t>：</w:t>
      </w:r>
      <w:r w:rsidRPr="006C08DF">
        <w:rPr>
          <w:rFonts w:eastAsia="Times New Roman"/>
        </w:rPr>
        <w:t>1</w:t>
      </w:r>
    </w:p>
    <w:p w:rsidR="001231BD" w:rsidRPr="006C08DF" w:rsidRDefault="001231BD" w:rsidP="001231BD">
      <w:pPr>
        <w:spacing w:line="360" w:lineRule="auto"/>
        <w:jc w:val="left"/>
        <w:textAlignment w:val="center"/>
        <w:rPr>
          <w:rFonts w:eastAsia="Times New Roman"/>
        </w:rPr>
      </w:pPr>
      <w:r w:rsidRPr="006C08DF">
        <w:t>B</w:t>
      </w:r>
      <w:r w:rsidRPr="006C08DF">
        <w:t>．</w:t>
      </w:r>
      <w:r w:rsidRPr="006C08DF">
        <w:rPr>
          <w:rFonts w:ascii="宋体" w:hAnsi="宋体" w:cs="宋体"/>
        </w:rPr>
        <w:t>甲、乙两物质的密度之比为</w:t>
      </w:r>
      <w:r w:rsidRPr="006C08DF">
        <w:rPr>
          <w:rFonts w:eastAsia="Times New Roman"/>
        </w:rPr>
        <w:t>4</w:t>
      </w:r>
      <w:r w:rsidRPr="006C08DF">
        <w:rPr>
          <w:rFonts w:ascii="宋体" w:hAnsi="宋体" w:cs="宋体"/>
        </w:rPr>
        <w:t>：</w:t>
      </w:r>
      <w:r w:rsidRPr="006C08DF">
        <w:rPr>
          <w:rFonts w:eastAsia="Times New Roman"/>
        </w:rPr>
        <w:t>1</w:t>
      </w:r>
    </w:p>
    <w:p w:rsidR="001231BD" w:rsidRPr="006C08DF" w:rsidRDefault="001231BD" w:rsidP="001231BD">
      <w:pPr>
        <w:spacing w:line="360" w:lineRule="auto"/>
        <w:jc w:val="left"/>
        <w:textAlignment w:val="center"/>
        <w:rPr>
          <w:rFonts w:eastAsia="Times New Roman"/>
        </w:rPr>
      </w:pPr>
      <w:r w:rsidRPr="006C08DF">
        <w:t>C</w:t>
      </w:r>
      <w:r w:rsidRPr="006C08DF">
        <w:t>．</w:t>
      </w:r>
      <w:r w:rsidRPr="006C08DF">
        <w:rPr>
          <w:rFonts w:eastAsia="Times New Roman"/>
        </w:rPr>
        <w:t>A</w:t>
      </w:r>
      <w:r w:rsidRPr="006C08DF">
        <w:rPr>
          <w:rFonts w:ascii="宋体" w:hAnsi="宋体" w:cs="宋体"/>
        </w:rPr>
        <w:t>、</w:t>
      </w:r>
      <w:r w:rsidRPr="006C08DF">
        <w:rPr>
          <w:rFonts w:eastAsia="Times New Roman"/>
        </w:rPr>
        <w:t>B</w:t>
      </w:r>
      <w:r w:rsidRPr="006C08DF">
        <w:rPr>
          <w:rFonts w:ascii="宋体" w:hAnsi="宋体" w:cs="宋体"/>
        </w:rPr>
        <w:t>两柱体的重力之比为</w:t>
      </w:r>
      <w:r w:rsidRPr="006C08DF">
        <w:rPr>
          <w:rFonts w:eastAsia="Times New Roman"/>
        </w:rPr>
        <w:t>8</w:t>
      </w:r>
      <w:r w:rsidRPr="006C08DF">
        <w:rPr>
          <w:rFonts w:ascii="宋体" w:hAnsi="宋体" w:cs="宋体"/>
        </w:rPr>
        <w:t>：</w:t>
      </w:r>
      <w:r w:rsidRPr="006C08DF">
        <w:rPr>
          <w:rFonts w:eastAsia="Times New Roman"/>
        </w:rPr>
        <w:t>1</w:t>
      </w:r>
    </w:p>
    <w:p w:rsidR="001231BD" w:rsidRPr="006C08DF" w:rsidRDefault="001231BD" w:rsidP="001231BD">
      <w:pPr>
        <w:spacing w:line="360" w:lineRule="auto"/>
        <w:jc w:val="left"/>
        <w:textAlignment w:val="center"/>
        <w:rPr>
          <w:rFonts w:eastAsia="Times New Roman"/>
        </w:rPr>
      </w:pPr>
      <w:r w:rsidRPr="006C08DF">
        <w:t>D</w:t>
      </w:r>
      <w:r w:rsidRPr="006C08DF">
        <w:t>．</w:t>
      </w:r>
      <w:r w:rsidRPr="006C08DF">
        <w:rPr>
          <w:rFonts w:eastAsia="Times New Roman"/>
        </w:rPr>
        <w:t>A</w:t>
      </w:r>
      <w:r w:rsidRPr="006C08DF">
        <w:rPr>
          <w:rFonts w:ascii="宋体" w:hAnsi="宋体" w:cs="宋体"/>
        </w:rPr>
        <w:t>、</w:t>
      </w:r>
      <w:r w:rsidRPr="006C08DF">
        <w:rPr>
          <w:rFonts w:eastAsia="Times New Roman"/>
        </w:rPr>
        <w:t>B</w:t>
      </w:r>
      <w:r w:rsidRPr="006C08DF">
        <w:rPr>
          <w:rFonts w:ascii="宋体" w:hAnsi="宋体" w:cs="宋体"/>
        </w:rPr>
        <w:t>两柱体的重力之比为</w:t>
      </w:r>
      <w:r w:rsidRPr="006C08DF">
        <w:rPr>
          <w:rFonts w:eastAsia="Times New Roman"/>
        </w:rPr>
        <w:t>16</w:t>
      </w:r>
      <w:r w:rsidRPr="006C08DF">
        <w:rPr>
          <w:rFonts w:ascii="宋体" w:hAnsi="宋体" w:cs="宋体"/>
        </w:rPr>
        <w:t>：</w:t>
      </w:r>
      <w:r w:rsidRPr="006C08DF">
        <w:rPr>
          <w:rFonts w:eastAsia="Times New Roman"/>
        </w:rPr>
        <w:t>1</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D</w:t>
      </w:r>
    </w:p>
    <w:p w:rsidR="001231BD" w:rsidRPr="006C08DF" w:rsidRDefault="001231BD" w:rsidP="001231BD">
      <w:pPr>
        <w:spacing w:line="360" w:lineRule="auto"/>
        <w:jc w:val="left"/>
        <w:textAlignment w:val="center"/>
        <w:rPr>
          <w:color w:val="FF0000"/>
        </w:rPr>
      </w:pPr>
      <w:r w:rsidRPr="006C08DF">
        <w:rPr>
          <w:color w:val="FF0000"/>
        </w:rPr>
        <w:t>【解析】</w:t>
      </w:r>
    </w:p>
    <w:p w:rsidR="001231BD" w:rsidRPr="006C08DF" w:rsidRDefault="001231BD" w:rsidP="001231BD">
      <w:pPr>
        <w:spacing w:line="360" w:lineRule="auto"/>
        <w:jc w:val="left"/>
        <w:textAlignment w:val="center"/>
        <w:rPr>
          <w:rFonts w:ascii="宋体" w:hAnsi="宋体" w:cs="宋体"/>
          <w:color w:val="FF0000"/>
        </w:rPr>
      </w:pPr>
      <w:r w:rsidRPr="006C08DF">
        <w:rPr>
          <w:rFonts w:eastAsia="Times New Roman"/>
          <w:color w:val="FF0000"/>
        </w:rPr>
        <w:t>AB</w:t>
      </w:r>
      <w:r w:rsidRPr="006C08DF">
        <w:rPr>
          <w:rFonts w:ascii="宋体" w:hAnsi="宋体" w:cs="宋体"/>
          <w:color w:val="FF0000"/>
        </w:rPr>
        <w:t>．由图知道，当</w:t>
      </w:r>
      <w:r w:rsidRPr="006C08DF">
        <w:rPr>
          <w:rFonts w:eastAsia="Times New Roman"/>
          <w:i/>
          <w:color w:val="FF0000"/>
        </w:rPr>
        <w:t>V</w:t>
      </w:r>
      <w:r w:rsidRPr="006C08DF">
        <w:rPr>
          <w:rFonts w:ascii="宋体" w:hAnsi="宋体" w:cs="宋体"/>
          <w:color w:val="FF0000"/>
          <w:vertAlign w:val="subscript"/>
        </w:rPr>
        <w:t>甲</w:t>
      </w:r>
      <w:r w:rsidRPr="006C08DF">
        <w:rPr>
          <w:rFonts w:eastAsia="Times New Roman"/>
          <w:color w:val="FF0000"/>
        </w:rPr>
        <w:t xml:space="preserve"> =1cm</w:t>
      </w:r>
      <w:r w:rsidRPr="006C08DF">
        <w:rPr>
          <w:rFonts w:eastAsia="Times New Roman"/>
          <w:color w:val="FF0000"/>
          <w:vertAlign w:val="superscript"/>
        </w:rPr>
        <w:t>3</w:t>
      </w:r>
      <w:r w:rsidRPr="006C08DF">
        <w:rPr>
          <w:rFonts w:eastAsia="Times New Roman"/>
          <w:color w:val="FF0000"/>
        </w:rPr>
        <w:t xml:space="preserve"> </w:t>
      </w:r>
      <w:r w:rsidRPr="006C08DF">
        <w:rPr>
          <w:rFonts w:ascii="宋体" w:hAnsi="宋体" w:cs="宋体"/>
          <w:color w:val="FF0000"/>
        </w:rPr>
        <w:t>时，</w:t>
      </w:r>
      <w:r w:rsidRPr="006C08DF">
        <w:rPr>
          <w:rFonts w:eastAsia="Times New Roman"/>
          <w:i/>
          <w:color w:val="FF0000"/>
        </w:rPr>
        <w:t>m</w:t>
      </w:r>
      <w:r w:rsidRPr="006C08DF">
        <w:rPr>
          <w:rFonts w:ascii="宋体" w:hAnsi="宋体" w:cs="宋体"/>
          <w:color w:val="FF0000"/>
          <w:vertAlign w:val="subscript"/>
        </w:rPr>
        <w:t>甲</w:t>
      </w:r>
      <w:r w:rsidRPr="006C08DF">
        <w:rPr>
          <w:rFonts w:eastAsia="Times New Roman"/>
          <w:color w:val="FF0000"/>
        </w:rPr>
        <w:t xml:space="preserve"> =8g</w:t>
      </w:r>
      <w:r w:rsidRPr="006C08DF">
        <w:rPr>
          <w:rFonts w:ascii="宋体" w:hAnsi="宋体" w:cs="宋体"/>
          <w:color w:val="FF0000"/>
        </w:rPr>
        <w:t>；当</w:t>
      </w:r>
      <w:r w:rsidRPr="006C08DF">
        <w:rPr>
          <w:rFonts w:eastAsia="Times New Roman"/>
          <w:i/>
          <w:color w:val="FF0000"/>
        </w:rPr>
        <w:t>m</w:t>
      </w:r>
      <w:r w:rsidRPr="006C08DF">
        <w:rPr>
          <w:rFonts w:ascii="宋体" w:hAnsi="宋体" w:cs="宋体"/>
          <w:color w:val="FF0000"/>
          <w:vertAlign w:val="subscript"/>
        </w:rPr>
        <w:t>乙</w:t>
      </w:r>
      <w:r w:rsidRPr="006C08DF">
        <w:rPr>
          <w:rFonts w:eastAsia="Times New Roman"/>
          <w:color w:val="FF0000"/>
        </w:rPr>
        <w:t xml:space="preserve"> =4g</w:t>
      </w:r>
      <w:r w:rsidRPr="006C08DF">
        <w:rPr>
          <w:rFonts w:ascii="宋体" w:hAnsi="宋体" w:cs="宋体"/>
          <w:color w:val="FF0000"/>
        </w:rPr>
        <w:t>时，</w:t>
      </w:r>
      <w:r w:rsidRPr="006C08DF">
        <w:rPr>
          <w:rFonts w:eastAsia="Times New Roman"/>
          <w:i/>
          <w:color w:val="FF0000"/>
        </w:rPr>
        <w:t>V</w:t>
      </w:r>
      <w:r w:rsidRPr="006C08DF">
        <w:rPr>
          <w:rFonts w:ascii="宋体" w:hAnsi="宋体" w:cs="宋体"/>
          <w:color w:val="FF0000"/>
          <w:vertAlign w:val="subscript"/>
        </w:rPr>
        <w:t>乙</w:t>
      </w:r>
      <w:r w:rsidRPr="006C08DF">
        <w:rPr>
          <w:rFonts w:eastAsia="Times New Roman"/>
          <w:color w:val="FF0000"/>
        </w:rPr>
        <w:t>=4cm</w:t>
      </w:r>
      <w:r w:rsidRPr="006C08DF">
        <w:rPr>
          <w:rFonts w:eastAsia="Times New Roman"/>
          <w:color w:val="FF0000"/>
          <w:vertAlign w:val="superscript"/>
        </w:rPr>
        <w:t>3</w:t>
      </w:r>
      <w:r w:rsidRPr="006C08DF">
        <w:rPr>
          <w:rFonts w:eastAsia="Times New Roman"/>
          <w:color w:val="FF0000"/>
        </w:rPr>
        <w:t xml:space="preserve"> </w:t>
      </w:r>
      <w:r w:rsidRPr="006C08DF">
        <w:rPr>
          <w:rFonts w:ascii="宋体" w:hAnsi="宋体" w:cs="宋体"/>
          <w:color w:val="FF0000"/>
        </w:rPr>
        <w:t>，由</w:t>
      </w:r>
      <w:r>
        <w:rPr>
          <w:color w:val="FF0000"/>
        </w:rPr>
        <w:object w:dxaOrig="682" w:dyaOrig="621">
          <v:shape id="_x0000_i1048" type="#_x0000_t75" alt="学科网(www.zxxk.com)--教育资源门户，提供试题试卷、教案、课件、教学论文、素材等各类教学资源库下载，还有大量丰富的教学资讯！" style="width:33.95pt;height:31.25pt" o:ole="">
            <v:imagedata r:id="rId60" o:title="eqId68e21b93e1664677baa5a683165d8aad"/>
          </v:shape>
          <o:OLEObject Type="Embed" ProgID="Equation.DSMT4" ShapeID="_x0000_i1048" DrawAspect="Content" ObjectID="_1666722606" r:id="rId69"/>
        </w:object>
      </w:r>
      <w:r w:rsidRPr="006C08DF">
        <w:rPr>
          <w:rFonts w:ascii="宋体" w:hAnsi="宋体" w:cs="宋体"/>
          <w:color w:val="FF0000"/>
        </w:rPr>
        <w:t>知道，甲乙的密度分别是</w:t>
      </w:r>
    </w:p>
    <w:p w:rsidR="001231BD" w:rsidRPr="006C08DF" w:rsidRDefault="001231BD" w:rsidP="001231BD">
      <w:pPr>
        <w:spacing w:line="360" w:lineRule="auto"/>
        <w:jc w:val="center"/>
        <w:textAlignment w:val="center"/>
        <w:rPr>
          <w:color w:val="FF0000"/>
        </w:rPr>
      </w:pPr>
      <w:r>
        <w:rPr>
          <w:color w:val="FF0000"/>
        </w:rPr>
        <w:object w:dxaOrig="2595" w:dyaOrig="720">
          <v:shape id="_x0000_i1049" type="#_x0000_t75" alt="学科网(www.zxxk.com)--教育资源门户，提供试题试卷、教案、课件、教学论文、素材等各类教学资源库下载，还有大量丰富的教学资讯！" style="width:129.75pt;height:36pt" o:ole="">
            <v:imagedata r:id="rId70" o:title="eqId2f70e914dca64d2f9da16fdd27e704bc"/>
          </v:shape>
          <o:OLEObject Type="Embed" ProgID="Equation.DSMT4" ShapeID="_x0000_i1049" DrawAspect="Content" ObjectID="_1666722607" r:id="rId71"/>
        </w:object>
      </w:r>
    </w:p>
    <w:p w:rsidR="001231BD" w:rsidRPr="006C08DF" w:rsidRDefault="001231BD" w:rsidP="001231BD">
      <w:pPr>
        <w:spacing w:line="360" w:lineRule="auto"/>
        <w:jc w:val="center"/>
        <w:textAlignment w:val="center"/>
        <w:rPr>
          <w:color w:val="FF0000"/>
        </w:rPr>
      </w:pPr>
      <w:r>
        <w:rPr>
          <w:color w:val="FF0000"/>
        </w:rPr>
        <w:object w:dxaOrig="2625" w:dyaOrig="675">
          <v:shape id="_x0000_i1050" type="#_x0000_t75" alt="学科网(www.zxxk.com)--教育资源门户，提供试题试卷、教案、课件、教学论文、素材等各类教学资源库下载，还有大量丰富的教学资讯！" style="width:131.1pt;height:33.95pt" o:ole="">
            <v:imagedata r:id="rId72" o:title="eqId00a6af59552f43ed97b32dc1ce39a247"/>
          </v:shape>
          <o:OLEObject Type="Embed" ProgID="Equation.DSMT4" ShapeID="_x0000_i1050" DrawAspect="Content" ObjectID="_1666722608" r:id="rId73"/>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所以，甲、乙两物质的密度之比</w:t>
      </w:r>
    </w:p>
    <w:p w:rsidR="001231BD" w:rsidRPr="006C08DF" w:rsidRDefault="001231BD" w:rsidP="001231BD">
      <w:pPr>
        <w:spacing w:line="360" w:lineRule="auto"/>
        <w:jc w:val="center"/>
        <w:textAlignment w:val="center"/>
        <w:rPr>
          <w:color w:val="FF0000"/>
        </w:rPr>
      </w:pPr>
      <w:r>
        <w:rPr>
          <w:color w:val="FF0000"/>
        </w:rPr>
        <w:object w:dxaOrig="1680" w:dyaOrig="720">
          <v:shape id="_x0000_i1051" type="#_x0000_t75" alt="学科网(www.zxxk.com)--教育资源门户，提供试题试卷、教案、课件、教学论文、素材等各类教学资源库下载，还有大量丰富的教学资讯！" style="width:84.25pt;height:36pt" o:ole="">
            <v:imagedata r:id="rId74" o:title="eqIdbd651dee8f3d475ab51d4dcd34edd331"/>
          </v:shape>
          <o:OLEObject Type="Embed" ProgID="Equation.DSMT4" ShapeID="_x0000_i1051" DrawAspect="Content" ObjectID="_1666722609" r:id="rId75"/>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故</w:t>
      </w:r>
      <w:r w:rsidRPr="006C08DF">
        <w:rPr>
          <w:rFonts w:eastAsia="Times New Roman"/>
          <w:color w:val="FF0000"/>
        </w:rPr>
        <w:t>AB</w:t>
      </w:r>
      <w:r w:rsidRPr="006C08DF">
        <w:rPr>
          <w:rFonts w:ascii="宋体" w:hAnsi="宋体" w:cs="宋体"/>
          <w:color w:val="FF0000"/>
        </w:rPr>
        <w:t>错误；</w:t>
      </w:r>
    </w:p>
    <w:p w:rsidR="001231BD" w:rsidRPr="006C08DF" w:rsidRDefault="001231BD" w:rsidP="001231BD">
      <w:pPr>
        <w:spacing w:line="360" w:lineRule="auto"/>
        <w:jc w:val="left"/>
        <w:textAlignment w:val="center"/>
        <w:rPr>
          <w:rFonts w:ascii="宋体" w:hAnsi="宋体" w:cs="宋体"/>
          <w:color w:val="FF0000"/>
        </w:rPr>
      </w:pPr>
      <w:r w:rsidRPr="006C08DF">
        <w:rPr>
          <w:rFonts w:eastAsia="Times New Roman"/>
          <w:color w:val="FF0000"/>
        </w:rPr>
        <w:t>CD</w:t>
      </w:r>
      <w:r w:rsidRPr="006C08DF">
        <w:rPr>
          <w:rFonts w:ascii="宋体" w:hAnsi="宋体" w:cs="宋体"/>
          <w:color w:val="FF0000"/>
        </w:rPr>
        <w:t>．由</w:t>
      </w:r>
      <w:r>
        <w:rPr>
          <w:color w:val="FF0000"/>
        </w:rPr>
        <w:object w:dxaOrig="795" w:dyaOrig="315">
          <v:shape id="_x0000_i1052" type="#_x0000_t75" alt="学科网(www.zxxk.com)--教育资源门户，提供试题试卷、教案、课件、教学论文、素材等各类教学资源库下载，还有大量丰富的教学资讯！" style="width:40.1pt;height:15.6pt" o:ole="">
            <v:imagedata r:id="rId76" o:title="eqIde2f53b0590474e12ad16f6957aeeec96"/>
          </v:shape>
          <o:OLEObject Type="Embed" ProgID="Equation.DSMT4" ShapeID="_x0000_i1052" DrawAspect="Content" ObjectID="_1666722610" r:id="rId77"/>
        </w:object>
      </w:r>
      <w:r w:rsidRPr="006C08DF">
        <w:rPr>
          <w:rFonts w:ascii="宋体" w:hAnsi="宋体" w:cs="宋体"/>
          <w:color w:val="FF0000"/>
        </w:rPr>
        <w:t>及</w:t>
      </w:r>
      <w:r>
        <w:rPr>
          <w:color w:val="FF0000"/>
        </w:rPr>
        <w:object w:dxaOrig="682" w:dyaOrig="621">
          <v:shape id="_x0000_i1053" type="#_x0000_t75" alt="学科网(www.zxxk.com)--教育资源门户，提供试题试卷、教案、课件、教学论文、素材等各类教学资源库下载，还有大量丰富的教学资讯！" style="width:33.95pt;height:31.25pt" o:ole="">
            <v:imagedata r:id="rId60" o:title="eqId68e21b93e1664677baa5a683165d8aad"/>
          </v:shape>
          <o:OLEObject Type="Embed" ProgID="Equation.DSMT4" ShapeID="_x0000_i1053" DrawAspect="Content" ObjectID="_1666722611" r:id="rId78"/>
        </w:object>
      </w:r>
      <w:r w:rsidRPr="006C08DF">
        <w:rPr>
          <w:rFonts w:ascii="宋体" w:hAnsi="宋体" w:cs="宋体"/>
          <w:color w:val="FF0000"/>
        </w:rPr>
        <w:t>知道，柱体的重力</w:t>
      </w:r>
    </w:p>
    <w:p w:rsidR="001231BD" w:rsidRPr="006C08DF" w:rsidRDefault="001231BD" w:rsidP="001231BD">
      <w:pPr>
        <w:spacing w:line="360" w:lineRule="auto"/>
        <w:jc w:val="center"/>
        <w:textAlignment w:val="center"/>
        <w:rPr>
          <w:color w:val="FF0000"/>
        </w:rPr>
      </w:pPr>
      <w:r>
        <w:rPr>
          <w:color w:val="FF0000"/>
        </w:rPr>
        <w:object w:dxaOrig="2250" w:dyaOrig="315">
          <v:shape id="_x0000_i1054" type="#_x0000_t75" alt="学科网(www.zxxk.com)--教育资源门户，提供试题试卷、教案、课件、教学论文、素材等各类教学资源库下载，还有大量丰富的教学资讯！" style="width:112.75pt;height:15.6pt" o:ole="">
            <v:imagedata r:id="rId79" o:title="eqId516ffcf14492426b93e9d9c589d27fe2"/>
          </v:shape>
          <o:OLEObject Type="Embed" ProgID="Equation.DSMT4" ShapeID="_x0000_i1054" DrawAspect="Content" ObjectID="_1666722612" r:id="rId80"/>
        </w:object>
      </w:r>
    </w:p>
    <w:p w:rsidR="001231BD" w:rsidRPr="006C08DF" w:rsidRDefault="001231BD" w:rsidP="001231BD">
      <w:pPr>
        <w:spacing w:line="360" w:lineRule="auto"/>
        <w:jc w:val="left"/>
        <w:textAlignment w:val="center"/>
        <w:rPr>
          <w:rFonts w:ascii="宋体" w:hAnsi="宋体" w:cs="宋体"/>
          <w:color w:val="FF0000"/>
        </w:rPr>
      </w:pPr>
      <w:r w:rsidRPr="006C08DF">
        <w:rPr>
          <w:rFonts w:eastAsia="Times New Roman"/>
          <w:color w:val="FF0000"/>
        </w:rPr>
        <w:t>A</w:t>
      </w:r>
      <w:r w:rsidRPr="006C08DF">
        <w:rPr>
          <w:rFonts w:ascii="宋体" w:hAnsi="宋体" w:cs="宋体"/>
          <w:color w:val="FF0000"/>
        </w:rPr>
        <w:t>、</w:t>
      </w:r>
      <w:r w:rsidRPr="006C08DF">
        <w:rPr>
          <w:rFonts w:eastAsia="Times New Roman"/>
          <w:color w:val="FF0000"/>
        </w:rPr>
        <w:t>B</w:t>
      </w:r>
      <w:r w:rsidRPr="006C08DF">
        <w:rPr>
          <w:rFonts w:ascii="宋体" w:hAnsi="宋体" w:cs="宋体"/>
          <w:color w:val="FF0000"/>
        </w:rPr>
        <w:t>两柱体的重力之比</w:t>
      </w:r>
    </w:p>
    <w:p w:rsidR="001231BD" w:rsidRPr="006C08DF" w:rsidRDefault="001231BD" w:rsidP="001231BD">
      <w:pPr>
        <w:spacing w:line="360" w:lineRule="auto"/>
        <w:jc w:val="center"/>
        <w:textAlignment w:val="center"/>
        <w:rPr>
          <w:color w:val="FF0000"/>
        </w:rPr>
      </w:pPr>
      <w:r>
        <w:rPr>
          <w:color w:val="FF0000"/>
        </w:rPr>
        <w:object w:dxaOrig="3360" w:dyaOrig="705">
          <v:shape id="_x0000_i1055" type="#_x0000_t75" alt="学科网(www.zxxk.com)--教育资源门户，提供试题试卷、教案、课件、教学论文、素材等各类教学资源库下载，还有大量丰富的教学资讯！" style="width:167.75pt;height:35.3pt" o:ole="">
            <v:imagedata r:id="rId81" o:title="eqId238c1ed5fff0437d9f7f85879005110d"/>
          </v:shape>
          <o:OLEObject Type="Embed" ProgID="Equation.DSMT4" ShapeID="_x0000_i1055" DrawAspect="Content" ObjectID="_1666722613" r:id="rId82"/>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故</w:t>
      </w:r>
      <w:r w:rsidRPr="006C08DF">
        <w:rPr>
          <w:rFonts w:eastAsia="Times New Roman"/>
          <w:color w:val="FF0000"/>
        </w:rPr>
        <w:t>C</w:t>
      </w:r>
      <w:r w:rsidRPr="006C08DF">
        <w:rPr>
          <w:rFonts w:ascii="宋体" w:hAnsi="宋体" w:cs="宋体"/>
          <w:color w:val="FF0000"/>
        </w:rPr>
        <w:t>错误，</w:t>
      </w:r>
      <w:r w:rsidRPr="006C08DF">
        <w:rPr>
          <w:rFonts w:eastAsia="Times New Roman"/>
          <w:color w:val="FF0000"/>
        </w:rPr>
        <w:t>D</w:t>
      </w:r>
      <w:r w:rsidRPr="006C08DF">
        <w:rPr>
          <w:rFonts w:ascii="宋体" w:hAnsi="宋体" w:cs="宋体"/>
          <w:color w:val="FF0000"/>
        </w:rPr>
        <w:t>正确。</w: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故选</w:t>
      </w:r>
      <w:r w:rsidRPr="006C08DF">
        <w:rPr>
          <w:rFonts w:eastAsia="Times New Roman"/>
          <w:color w:val="FF0000"/>
        </w:rPr>
        <w:t>D</w:t>
      </w:r>
      <w:r w:rsidRPr="006C08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7</w:t>
      </w:r>
      <w:r w:rsidRPr="006C08DF">
        <w:t>．</w:t>
      </w:r>
      <w:r w:rsidRPr="006C08DF">
        <w:rPr>
          <w:rFonts w:hint="eastAsia"/>
          <w:color w:val="FF0000"/>
        </w:rPr>
        <w:t>（</w:t>
      </w:r>
      <w:r w:rsidRPr="006C08DF">
        <w:rPr>
          <w:rFonts w:hint="eastAsia"/>
          <w:color w:val="FF0000"/>
        </w:rPr>
        <w:t>2020</w:t>
      </w:r>
      <w:r w:rsidRPr="006C08DF">
        <w:rPr>
          <w:rFonts w:ascii="宋体" w:hAnsi="宋体" w:hint="eastAsia"/>
          <w:color w:val="FF0000"/>
          <w:szCs w:val="21"/>
        </w:rPr>
        <w:t>江苏省扬州市高邮市期末</w:t>
      </w:r>
      <w:r w:rsidRPr="006C08DF">
        <w:rPr>
          <w:rFonts w:hint="eastAsia"/>
          <w:color w:val="FF0000"/>
        </w:rPr>
        <w:t>）</w:t>
      </w:r>
      <w:r w:rsidRPr="006C08DF">
        <w:rPr>
          <w:rFonts w:ascii="宋体" w:hAnsi="宋体" w:cs="宋体"/>
        </w:rPr>
        <w:t>在室温下，吹鼓一个气球，把它放进真空罩中，抽走真空罩中的气体，发现气球变大了。下列说法正确的是（　　）</w:t>
      </w:r>
    </w:p>
    <w:p w:rsidR="001231BD" w:rsidRPr="006C08DF" w:rsidRDefault="001231BD" w:rsidP="001231BD">
      <w:pPr>
        <w:spacing w:line="360" w:lineRule="auto"/>
        <w:jc w:val="left"/>
        <w:textAlignment w:val="center"/>
      </w:pPr>
      <w:r>
        <w:rPr>
          <w:noProof/>
        </w:rPr>
        <w:lastRenderedPageBreak/>
        <w:drawing>
          <wp:inline distT="0" distB="0" distL="0" distR="0">
            <wp:extent cx="802005" cy="741680"/>
            <wp:effectExtent l="0" t="0" r="0" b="127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02005" cy="741680"/>
                    </a:xfrm>
                    <a:prstGeom prst="rect">
                      <a:avLst/>
                    </a:prstGeom>
                    <a:noFill/>
                    <a:ln>
                      <a:noFill/>
                    </a:ln>
                  </pic:spPr>
                </pic:pic>
              </a:graphicData>
            </a:graphic>
          </wp:inline>
        </w:drawing>
      </w:r>
    </w:p>
    <w:p w:rsidR="001231BD" w:rsidRPr="006C08DF" w:rsidRDefault="001231BD" w:rsidP="001231BD">
      <w:pPr>
        <w:spacing w:line="360" w:lineRule="auto"/>
        <w:jc w:val="left"/>
        <w:textAlignment w:val="center"/>
        <w:rPr>
          <w:rFonts w:ascii="宋体" w:hAnsi="宋体" w:cs="宋体"/>
        </w:rPr>
      </w:pPr>
      <w:r w:rsidRPr="006C08DF">
        <w:t>A</w:t>
      </w:r>
      <w:r w:rsidRPr="006C08DF">
        <w:t>．</w:t>
      </w:r>
      <w:r w:rsidRPr="006C08DF">
        <w:rPr>
          <w:rFonts w:ascii="宋体" w:hAnsi="宋体" w:cs="宋体"/>
        </w:rPr>
        <w:t>气球变大因为气球内的气压变大</w:t>
      </w:r>
    </w:p>
    <w:p w:rsidR="001231BD" w:rsidRPr="006C08DF" w:rsidRDefault="001231BD" w:rsidP="001231BD">
      <w:pPr>
        <w:spacing w:line="360" w:lineRule="auto"/>
        <w:jc w:val="left"/>
        <w:textAlignment w:val="center"/>
        <w:rPr>
          <w:rFonts w:ascii="宋体" w:hAnsi="宋体" w:cs="宋体"/>
        </w:rPr>
      </w:pPr>
      <w:r w:rsidRPr="006C08DF">
        <w:t>B</w:t>
      </w:r>
      <w:r w:rsidRPr="006C08DF">
        <w:t>．</w:t>
      </w:r>
      <w:r w:rsidRPr="006C08DF">
        <w:rPr>
          <w:rFonts w:ascii="宋体" w:hAnsi="宋体" w:cs="宋体"/>
        </w:rPr>
        <w:t>抽气后，真空罩内气压大于气球内的气压</w:t>
      </w:r>
    </w:p>
    <w:p w:rsidR="001231BD" w:rsidRPr="006C08DF" w:rsidRDefault="001231BD" w:rsidP="001231BD">
      <w:pPr>
        <w:spacing w:line="360" w:lineRule="auto"/>
        <w:jc w:val="left"/>
        <w:textAlignment w:val="center"/>
        <w:rPr>
          <w:rFonts w:ascii="宋体" w:hAnsi="宋体" w:cs="宋体"/>
        </w:rPr>
      </w:pPr>
      <w:r w:rsidRPr="006C08DF">
        <w:t>C</w:t>
      </w:r>
      <w:r w:rsidRPr="006C08DF">
        <w:t>．</w:t>
      </w:r>
      <w:r w:rsidRPr="006C08DF">
        <w:rPr>
          <w:rFonts w:ascii="宋体" w:hAnsi="宋体" w:cs="宋体"/>
        </w:rPr>
        <w:t>气球内气体质量变大，体积变大，密度不变</w:t>
      </w:r>
    </w:p>
    <w:p w:rsidR="001231BD" w:rsidRPr="006C08DF" w:rsidRDefault="001231BD" w:rsidP="001231BD">
      <w:pPr>
        <w:spacing w:line="360" w:lineRule="auto"/>
        <w:jc w:val="left"/>
        <w:textAlignment w:val="center"/>
        <w:rPr>
          <w:rFonts w:ascii="宋体" w:hAnsi="宋体" w:cs="宋体"/>
        </w:rPr>
      </w:pPr>
      <w:r w:rsidRPr="006C08DF">
        <w:t>D</w:t>
      </w:r>
      <w:r w:rsidRPr="006C08DF">
        <w:t>．</w:t>
      </w:r>
      <w:r w:rsidRPr="006C08DF">
        <w:rPr>
          <w:rFonts w:ascii="宋体" w:hAnsi="宋体" w:cs="宋体"/>
        </w:rPr>
        <w:t>气球内气体质量不变，体积变大，密度变小</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D</w:t>
      </w:r>
    </w:p>
    <w:p w:rsidR="001231BD" w:rsidRPr="006C08DF" w:rsidRDefault="001231BD" w:rsidP="001231BD">
      <w:pPr>
        <w:spacing w:line="360" w:lineRule="auto"/>
        <w:jc w:val="left"/>
        <w:textAlignment w:val="center"/>
        <w:rPr>
          <w:color w:val="FF0000"/>
        </w:rPr>
      </w:pPr>
      <w:r w:rsidRPr="006C08DF">
        <w:rPr>
          <w:color w:val="FF0000"/>
        </w:rPr>
        <w:t>【解析】</w:t>
      </w:r>
    </w:p>
    <w:p w:rsidR="001231BD" w:rsidRPr="006C08DF" w:rsidRDefault="001231BD" w:rsidP="001231BD">
      <w:pPr>
        <w:spacing w:line="360" w:lineRule="auto"/>
        <w:jc w:val="left"/>
        <w:textAlignment w:val="center"/>
        <w:rPr>
          <w:color w:val="FF0000"/>
        </w:rPr>
      </w:pPr>
      <w:r w:rsidRPr="006C08DF">
        <w:rPr>
          <w:rFonts w:eastAsia="Times New Roman"/>
          <w:color w:val="FF0000"/>
        </w:rPr>
        <w:t>A</w:t>
      </w:r>
      <w:r w:rsidRPr="006C08DF">
        <w:rPr>
          <w:rFonts w:ascii="宋体" w:hAnsi="宋体" w:cs="宋体"/>
          <w:color w:val="FF0000"/>
        </w:rPr>
        <w:t>．气球变大是因为球内气压大于球外气压，球内外的压力差使气球膨胀变大，故</w:t>
      </w:r>
      <w:r w:rsidRPr="006C08DF">
        <w:rPr>
          <w:rFonts w:eastAsia="Times New Roman"/>
          <w:color w:val="FF0000"/>
        </w:rPr>
        <w:t>A</w:t>
      </w:r>
      <w:r w:rsidRPr="006C08DF">
        <w:rPr>
          <w:rFonts w:ascii="宋体" w:hAnsi="宋体" w:cs="宋体"/>
          <w:color w:val="FF0000"/>
        </w:rPr>
        <w:t>错误；</w:t>
      </w:r>
    </w:p>
    <w:p w:rsidR="001231BD" w:rsidRPr="006C08DF" w:rsidRDefault="001231BD" w:rsidP="001231BD">
      <w:pPr>
        <w:spacing w:line="360" w:lineRule="auto"/>
        <w:jc w:val="left"/>
        <w:textAlignment w:val="center"/>
        <w:rPr>
          <w:rFonts w:ascii="宋体" w:hAnsi="宋体" w:cs="宋体"/>
          <w:color w:val="FF0000"/>
        </w:rPr>
      </w:pPr>
      <w:r w:rsidRPr="006C08DF">
        <w:rPr>
          <w:rFonts w:eastAsia="Times New Roman"/>
          <w:color w:val="FF0000"/>
        </w:rPr>
        <w:t>B</w:t>
      </w:r>
      <w:r w:rsidRPr="006C08DF">
        <w:rPr>
          <w:rFonts w:ascii="宋体" w:hAnsi="宋体" w:cs="宋体"/>
          <w:color w:val="FF0000"/>
        </w:rPr>
        <w:t>．抽气后，真空罩内气压小于气球内的气压，故</w:t>
      </w:r>
      <w:r w:rsidRPr="006C08DF">
        <w:rPr>
          <w:rFonts w:eastAsia="Times New Roman"/>
          <w:color w:val="FF0000"/>
        </w:rPr>
        <w:t>B</w:t>
      </w:r>
      <w:r w:rsidRPr="006C08DF">
        <w:rPr>
          <w:rFonts w:ascii="宋体" w:hAnsi="宋体" w:cs="宋体"/>
          <w:color w:val="FF0000"/>
        </w:rPr>
        <w:t>错误；</w:t>
      </w:r>
    </w:p>
    <w:p w:rsidR="001231BD" w:rsidRPr="006C08DF" w:rsidRDefault="001231BD" w:rsidP="001231BD">
      <w:pPr>
        <w:spacing w:line="360" w:lineRule="auto"/>
        <w:jc w:val="left"/>
        <w:textAlignment w:val="center"/>
        <w:rPr>
          <w:rFonts w:ascii="宋体" w:hAnsi="宋体" w:cs="宋体"/>
          <w:color w:val="FF0000"/>
        </w:rPr>
      </w:pPr>
      <w:r w:rsidRPr="006C08DF">
        <w:rPr>
          <w:rFonts w:eastAsia="Times New Roman"/>
          <w:color w:val="FF0000"/>
        </w:rPr>
        <w:t>CD</w:t>
      </w:r>
      <w:r w:rsidRPr="006C08DF">
        <w:rPr>
          <w:rFonts w:ascii="宋体" w:hAnsi="宋体" w:cs="宋体"/>
          <w:color w:val="FF0000"/>
        </w:rPr>
        <w:t>．气球是一个封闭的空间，其内气体质量不变，由于体积变大，所以气体密度减小，故</w:t>
      </w:r>
      <w:r w:rsidRPr="006C08DF">
        <w:rPr>
          <w:rFonts w:eastAsia="Times New Roman"/>
          <w:color w:val="FF0000"/>
        </w:rPr>
        <w:t>C</w:t>
      </w:r>
      <w:r w:rsidRPr="006C08DF">
        <w:rPr>
          <w:rFonts w:ascii="宋体" w:hAnsi="宋体" w:cs="宋体"/>
          <w:color w:val="FF0000"/>
        </w:rPr>
        <w:t>错误、</w:t>
      </w:r>
      <w:r w:rsidRPr="006C08DF">
        <w:rPr>
          <w:rFonts w:eastAsia="Times New Roman"/>
          <w:color w:val="FF0000"/>
        </w:rPr>
        <w:t>D</w:t>
      </w:r>
      <w:r w:rsidRPr="006C08DF">
        <w:rPr>
          <w:rFonts w:ascii="宋体" w:hAnsi="宋体" w:cs="宋体"/>
          <w:color w:val="FF0000"/>
        </w:rPr>
        <w:t>正确。</w: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故选</w:t>
      </w:r>
      <w:r w:rsidRPr="006C08DF">
        <w:rPr>
          <w:rFonts w:eastAsia="Times New Roman"/>
          <w:color w:val="FF0000"/>
        </w:rPr>
        <w:t>D</w:t>
      </w:r>
      <w:r w:rsidRPr="006C08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8</w:t>
      </w:r>
      <w:r w:rsidRPr="006C08DF">
        <w:t>．</w:t>
      </w:r>
      <w:r w:rsidRPr="006C08DF">
        <w:rPr>
          <w:rFonts w:hint="eastAsia"/>
          <w:color w:val="FF0000"/>
        </w:rPr>
        <w:t>（</w:t>
      </w:r>
      <w:r w:rsidRPr="006C08DF">
        <w:rPr>
          <w:rFonts w:ascii="宋体" w:hAnsi="宋体" w:hint="eastAsia"/>
          <w:color w:val="FF0000"/>
          <w:szCs w:val="21"/>
        </w:rPr>
        <w:t>2020年湖北省恩施州中考真题</w:t>
      </w:r>
      <w:r w:rsidRPr="006C08DF">
        <w:rPr>
          <w:rFonts w:hint="eastAsia"/>
          <w:color w:val="FF0000"/>
        </w:rPr>
        <w:t>）</w:t>
      </w:r>
      <w:r w:rsidRPr="006C08DF">
        <w:rPr>
          <w:rFonts w:ascii="宋体" w:hAnsi="宋体" w:cs="宋体"/>
        </w:rPr>
        <w:t>“新世界奇迹”北京大兴国际机场创造了多个世界之最，如图，其航站楼混凝土结构</w:t>
      </w:r>
      <w:r w:rsidRPr="006C08DF">
        <w:rPr>
          <w:rFonts w:eastAsia="Times New Roman"/>
        </w:rPr>
        <w:t>F</w:t>
      </w:r>
      <w:r w:rsidRPr="006C08DF">
        <w:rPr>
          <w:rFonts w:eastAsia="Times New Roman"/>
          <w:vertAlign w:val="subscript"/>
        </w:rPr>
        <w:t>1</w:t>
      </w:r>
      <w:r w:rsidRPr="006C08DF">
        <w:rPr>
          <w:rFonts w:ascii="宋体" w:hAnsi="宋体" w:cs="宋体"/>
        </w:rPr>
        <w:t>层平面</w:t>
      </w:r>
      <w:r w:rsidRPr="006C08DF">
        <w:rPr>
          <w:rFonts w:eastAsia="Times New Roman"/>
        </w:rPr>
        <w:t>565m×437m</w:t>
      </w:r>
      <w:r w:rsidRPr="006C08DF">
        <w:rPr>
          <w:rFonts w:ascii="宋体" w:hAnsi="宋体" w:cs="宋体"/>
        </w:rPr>
        <w:t>不设缝，是世界最大的机场单块混凝土楼板</w:t>
      </w:r>
      <w:r w:rsidRPr="006C08DF">
        <w:rPr>
          <w:rFonts w:ascii="MS Gothic" w:eastAsia="MS Gothic" w:hAnsi="MS Gothic" w:cs="MS Gothic"/>
        </w:rPr>
        <w:t>。</w:t>
      </w:r>
      <w:r w:rsidRPr="006C08DF">
        <w:rPr>
          <w:rFonts w:ascii="宋体" w:hAnsi="宋体" w:cs="宋体"/>
        </w:rPr>
        <w:t>如果楼板为标准厚度</w:t>
      </w:r>
      <w:r w:rsidRPr="006C08DF">
        <w:rPr>
          <w:rFonts w:eastAsia="Times New Roman"/>
        </w:rPr>
        <w:t>10cm</w:t>
      </w:r>
      <w:r w:rsidRPr="006C08DF">
        <w:rPr>
          <w:rFonts w:ascii="宋体" w:hAnsi="宋体" w:cs="宋体"/>
        </w:rPr>
        <w:t>，这块楼板的质量最接近于（</w:t>
      </w:r>
      <w:r w:rsidRPr="006C08DF">
        <w:rPr>
          <w:rFonts w:eastAsia="Times New Roman"/>
        </w:rPr>
        <w:t xml:space="preserve">  </w:t>
      </w:r>
      <w:r w:rsidRPr="006C08DF">
        <w:rPr>
          <w:rFonts w:ascii="宋体" w:hAnsi="宋体" w:cs="宋体"/>
        </w:rPr>
        <w:t>）</w:t>
      </w:r>
    </w:p>
    <w:p w:rsidR="001231BD" w:rsidRPr="006C08DF" w:rsidRDefault="001231BD" w:rsidP="001231BD">
      <w:pPr>
        <w:spacing w:line="360" w:lineRule="auto"/>
        <w:jc w:val="left"/>
        <w:textAlignment w:val="center"/>
      </w:pPr>
      <w:r>
        <w:rPr>
          <w:noProof/>
        </w:rPr>
        <w:drawing>
          <wp:inline distT="0" distB="0" distL="0" distR="0">
            <wp:extent cx="1595755" cy="888365"/>
            <wp:effectExtent l="0" t="0" r="4445" b="698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595755" cy="888365"/>
                    </a:xfrm>
                    <a:prstGeom prst="rect">
                      <a:avLst/>
                    </a:prstGeom>
                    <a:noFill/>
                    <a:ln>
                      <a:noFill/>
                    </a:ln>
                  </pic:spPr>
                </pic:pic>
              </a:graphicData>
            </a:graphic>
          </wp:inline>
        </w:drawing>
      </w:r>
    </w:p>
    <w:p w:rsidR="001231BD" w:rsidRPr="006C08DF" w:rsidRDefault="001231BD" w:rsidP="001231BD">
      <w:pPr>
        <w:tabs>
          <w:tab w:val="left" w:pos="2076"/>
          <w:tab w:val="left" w:pos="4153"/>
          <w:tab w:val="left" w:pos="6229"/>
        </w:tabs>
        <w:spacing w:line="360" w:lineRule="auto"/>
        <w:jc w:val="left"/>
        <w:textAlignment w:val="center"/>
        <w:rPr>
          <w:rFonts w:eastAsia="Times New Roman"/>
        </w:rPr>
      </w:pPr>
      <w:r w:rsidRPr="006C08DF">
        <w:t>A</w:t>
      </w:r>
      <w:r w:rsidRPr="006C08DF">
        <w:t>．</w:t>
      </w:r>
      <w:r w:rsidRPr="006C08DF">
        <w:rPr>
          <w:rFonts w:eastAsia="Times New Roman"/>
        </w:rPr>
        <w:t>6×10</w:t>
      </w:r>
      <w:r w:rsidRPr="006C08DF">
        <w:rPr>
          <w:rFonts w:eastAsia="Times New Roman"/>
          <w:vertAlign w:val="superscript"/>
        </w:rPr>
        <w:t>5</w:t>
      </w:r>
      <w:r w:rsidRPr="006C08DF">
        <w:rPr>
          <w:rFonts w:eastAsia="Times New Roman"/>
        </w:rPr>
        <w:t>t</w:t>
      </w:r>
      <w:r w:rsidRPr="006C08DF">
        <w:tab/>
        <w:t>B</w:t>
      </w:r>
      <w:r w:rsidRPr="006C08DF">
        <w:t>．</w:t>
      </w:r>
      <w:r w:rsidRPr="006C08DF">
        <w:rPr>
          <w:rFonts w:eastAsia="Times New Roman"/>
        </w:rPr>
        <w:t>6×10</w:t>
      </w:r>
      <w:r w:rsidRPr="006C08DF">
        <w:rPr>
          <w:rFonts w:eastAsia="Times New Roman"/>
          <w:vertAlign w:val="superscript"/>
        </w:rPr>
        <w:t>4</w:t>
      </w:r>
      <w:r w:rsidRPr="006C08DF">
        <w:rPr>
          <w:rFonts w:eastAsia="Times New Roman"/>
        </w:rPr>
        <w:t>t</w:t>
      </w:r>
      <w:r w:rsidRPr="006C08DF">
        <w:tab/>
        <w:t>C</w:t>
      </w:r>
      <w:r w:rsidRPr="006C08DF">
        <w:t>．</w:t>
      </w:r>
      <w:r w:rsidRPr="006C08DF">
        <w:rPr>
          <w:rFonts w:eastAsia="Times New Roman"/>
        </w:rPr>
        <w:t>6×10</w:t>
      </w:r>
      <w:r w:rsidRPr="006C08DF">
        <w:rPr>
          <w:rFonts w:eastAsia="Times New Roman"/>
          <w:vertAlign w:val="superscript"/>
        </w:rPr>
        <w:t>3</w:t>
      </w:r>
      <w:r w:rsidRPr="006C08DF">
        <w:rPr>
          <w:rFonts w:eastAsia="Times New Roman"/>
        </w:rPr>
        <w:t>t</w:t>
      </w:r>
      <w:r w:rsidRPr="006C08DF">
        <w:tab/>
        <w:t>D</w:t>
      </w:r>
      <w:r w:rsidRPr="006C08DF">
        <w:t>．</w:t>
      </w:r>
      <w:r w:rsidRPr="006C08DF">
        <w:rPr>
          <w:rFonts w:eastAsia="Times New Roman"/>
        </w:rPr>
        <w:t>6×10</w:t>
      </w:r>
      <w:r w:rsidRPr="006C08DF">
        <w:rPr>
          <w:rFonts w:eastAsia="Times New Roman"/>
          <w:vertAlign w:val="superscript"/>
        </w:rPr>
        <w:t>7</w:t>
      </w:r>
      <w:r w:rsidRPr="006C08DF">
        <w:rPr>
          <w:rFonts w:eastAsia="Times New Roman"/>
        </w:rPr>
        <w:t>t</w:t>
      </w:r>
    </w:p>
    <w:p w:rsidR="001231BD" w:rsidRPr="006C08DF" w:rsidRDefault="001231BD" w:rsidP="001231BD">
      <w:pPr>
        <w:spacing w:line="360" w:lineRule="auto"/>
        <w:jc w:val="left"/>
        <w:textAlignment w:val="center"/>
        <w:rPr>
          <w:color w:val="FF0000"/>
        </w:rPr>
      </w:pPr>
      <w:r w:rsidRPr="006C08DF">
        <w:rPr>
          <w:color w:val="FF0000"/>
        </w:rPr>
        <w:t>【答案】</w:t>
      </w:r>
      <w:r w:rsidRPr="006C08DF">
        <w:rPr>
          <w:color w:val="FF0000"/>
        </w:rPr>
        <w:t>B</w:t>
      </w:r>
    </w:p>
    <w:p w:rsidR="001231BD" w:rsidRPr="006C08DF" w:rsidRDefault="001231BD" w:rsidP="001231BD">
      <w:pPr>
        <w:spacing w:line="360" w:lineRule="auto"/>
        <w:jc w:val="left"/>
        <w:textAlignment w:val="center"/>
        <w:rPr>
          <w:color w:val="FF0000"/>
        </w:rPr>
      </w:pPr>
      <w:r w:rsidRPr="006C08DF">
        <w:rPr>
          <w:color w:val="FF0000"/>
        </w:rPr>
        <w:t>【解析】</w:t>
      </w:r>
    </w:p>
    <w:p w:rsidR="001231BD" w:rsidRPr="006C08DF" w:rsidRDefault="001231BD" w:rsidP="001231BD">
      <w:pPr>
        <w:spacing w:line="360" w:lineRule="auto"/>
        <w:jc w:val="left"/>
        <w:textAlignment w:val="center"/>
        <w:rPr>
          <w:color w:val="FF0000"/>
        </w:rPr>
      </w:pPr>
    </w:p>
    <w:p w:rsidR="001231BD" w:rsidRPr="006C08DF" w:rsidRDefault="001231BD" w:rsidP="001231BD">
      <w:pPr>
        <w:spacing w:line="360" w:lineRule="auto"/>
        <w:jc w:val="left"/>
        <w:textAlignment w:val="center"/>
        <w:rPr>
          <w:color w:val="FF0000"/>
        </w:rPr>
      </w:pP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如果楼板为标准厚度</w:t>
      </w:r>
      <w:r w:rsidRPr="006C08DF">
        <w:rPr>
          <w:rFonts w:eastAsia="Times New Roman"/>
          <w:color w:val="FF0000"/>
        </w:rPr>
        <w:t>10cm</w:t>
      </w:r>
      <w:r w:rsidRPr="006C08DF">
        <w:rPr>
          <w:rFonts w:ascii="宋体" w:hAnsi="宋体" w:cs="宋体"/>
          <w:color w:val="FF0000"/>
        </w:rPr>
        <w:t>，则混凝土结构的体积为</w:t>
      </w:r>
    </w:p>
    <w:p w:rsidR="001231BD" w:rsidRPr="006C08DF" w:rsidRDefault="001231BD" w:rsidP="001231BD">
      <w:pPr>
        <w:spacing w:line="360" w:lineRule="auto"/>
        <w:jc w:val="center"/>
        <w:textAlignment w:val="center"/>
        <w:rPr>
          <w:color w:val="FF0000"/>
        </w:rPr>
      </w:pPr>
      <w:r>
        <w:rPr>
          <w:color w:val="FF0000"/>
        </w:rPr>
        <w:object w:dxaOrig="3705" w:dyaOrig="315">
          <v:shape id="_x0000_i1056" type="#_x0000_t75" alt="学科网(www.zxxk.com)--教育资源门户，提供试题试卷、教案、课件、教学论文、素材等各类教学资源库下载，还有大量丰富的教学资讯！" style="width:185.45pt;height:15.6pt" o:ole="">
            <v:imagedata r:id="rId85" o:title="eqId4a3ec9c27a7f409c9c79351cca6abcf1"/>
          </v:shape>
          <o:OLEObject Type="Embed" ProgID="Equation.DSMT4" ShapeID="_x0000_i1056" DrawAspect="Content" ObjectID="_1666722614" r:id="rId86"/>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混凝土的密度约为</w:t>
      </w:r>
      <w:r w:rsidRPr="006C08DF">
        <w:rPr>
          <w:rFonts w:eastAsia="Times New Roman"/>
          <w:color w:val="FF0000"/>
        </w:rPr>
        <w:t>2.4×10</w:t>
      </w:r>
      <w:r w:rsidRPr="006C08DF">
        <w:rPr>
          <w:rFonts w:eastAsia="Times New Roman"/>
          <w:color w:val="FF0000"/>
          <w:vertAlign w:val="superscript"/>
        </w:rPr>
        <w:t>3</w:t>
      </w:r>
      <w:r w:rsidRPr="006C08DF">
        <w:rPr>
          <w:rFonts w:eastAsia="Times New Roman"/>
          <w:color w:val="FF0000"/>
        </w:rPr>
        <w:t>kg/m</w:t>
      </w:r>
      <w:r w:rsidRPr="006C08DF">
        <w:rPr>
          <w:rFonts w:eastAsia="Times New Roman"/>
          <w:color w:val="FF0000"/>
          <w:vertAlign w:val="superscript"/>
        </w:rPr>
        <w:t>3</w:t>
      </w:r>
      <w:r w:rsidRPr="006C08DF">
        <w:rPr>
          <w:rFonts w:ascii="宋体" w:hAnsi="宋体" w:cs="宋体"/>
          <w:color w:val="FF0000"/>
        </w:rPr>
        <w:t>，则，由</w:t>
      </w:r>
      <w:r>
        <w:rPr>
          <w:color w:val="FF0000"/>
        </w:rPr>
        <w:object w:dxaOrig="682" w:dyaOrig="621">
          <v:shape id="_x0000_i1057" type="#_x0000_t75" alt="学科网(www.zxxk.com)--教育资源门户，提供试题试卷、教案、课件、教学论文、素材等各类教学资源库下载，还有大量丰富的教学资讯！" style="width:33.95pt;height:31.25pt" o:ole="">
            <v:imagedata r:id="rId60" o:title="eqId68e21b93e1664677baa5a683165d8aad"/>
          </v:shape>
          <o:OLEObject Type="Embed" ProgID="Equation.DSMT4" ShapeID="_x0000_i1057" DrawAspect="Content" ObjectID="_1666722615" r:id="rId87"/>
        </w:object>
      </w:r>
      <w:r w:rsidRPr="006C08DF">
        <w:rPr>
          <w:rFonts w:ascii="宋体" w:hAnsi="宋体" w:cs="宋体"/>
          <w:color w:val="FF0000"/>
        </w:rPr>
        <w:t>可得这块楼板的质量最接近于</w:t>
      </w:r>
    </w:p>
    <w:p w:rsidR="001231BD" w:rsidRPr="006C08DF" w:rsidRDefault="001231BD" w:rsidP="001231BD">
      <w:pPr>
        <w:spacing w:line="360" w:lineRule="auto"/>
        <w:jc w:val="center"/>
        <w:textAlignment w:val="center"/>
        <w:rPr>
          <w:color w:val="FF0000"/>
        </w:rPr>
      </w:pPr>
      <w:r>
        <w:rPr>
          <w:color w:val="FF0000"/>
        </w:rPr>
        <w:object w:dxaOrig="4635" w:dyaOrig="360">
          <v:shape id="_x0000_i1058" type="#_x0000_t75" alt="学科网(www.zxxk.com)--教育资源门户，提供试题试卷、教案、课件、教学论文、素材等各类教学资源库下载，还有大量丰富的教学资讯！" style="width:231.6pt;height:18.35pt" o:ole="">
            <v:imagedata r:id="rId88" o:title="eqIdcdf06eddb059409da4f2a88fab8a77e7"/>
          </v:shape>
          <o:OLEObject Type="Embed" ProgID="Equation.DSMT4" ShapeID="_x0000_i1058" DrawAspect="Content" ObjectID="_1666722616" r:id="rId89"/>
        </w:objec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lastRenderedPageBreak/>
        <w:t>故</w:t>
      </w:r>
      <w:r w:rsidRPr="006C08DF">
        <w:rPr>
          <w:rFonts w:eastAsia="Times New Roman"/>
          <w:color w:val="FF0000"/>
        </w:rPr>
        <w:t>ACD</w:t>
      </w:r>
      <w:r w:rsidRPr="006C08DF">
        <w:rPr>
          <w:rFonts w:ascii="宋体" w:hAnsi="宋体" w:cs="宋体"/>
          <w:color w:val="FF0000"/>
        </w:rPr>
        <w:t>错误，</w:t>
      </w:r>
      <w:r w:rsidRPr="006C08DF">
        <w:rPr>
          <w:rFonts w:eastAsia="Times New Roman"/>
          <w:color w:val="FF0000"/>
        </w:rPr>
        <w:t>B</w:t>
      </w:r>
      <w:r w:rsidRPr="006C08DF">
        <w:rPr>
          <w:rFonts w:ascii="宋体" w:hAnsi="宋体" w:cs="宋体"/>
          <w:color w:val="FF0000"/>
        </w:rPr>
        <w:t>正确。</w:t>
      </w:r>
    </w:p>
    <w:p w:rsidR="001231BD" w:rsidRPr="006C08DF" w:rsidRDefault="001231BD" w:rsidP="001231BD">
      <w:pPr>
        <w:spacing w:line="360" w:lineRule="auto"/>
        <w:jc w:val="left"/>
        <w:textAlignment w:val="center"/>
        <w:rPr>
          <w:rFonts w:ascii="宋体" w:hAnsi="宋体" w:cs="宋体"/>
          <w:color w:val="FF0000"/>
        </w:rPr>
      </w:pPr>
      <w:r w:rsidRPr="006C08DF">
        <w:rPr>
          <w:rFonts w:ascii="宋体" w:hAnsi="宋体" w:cs="宋体"/>
          <w:color w:val="FF0000"/>
        </w:rPr>
        <w:t>故选</w:t>
      </w:r>
      <w:r w:rsidRPr="006C08DF">
        <w:rPr>
          <w:rFonts w:eastAsia="Times New Roman"/>
          <w:color w:val="FF0000"/>
        </w:rPr>
        <w:t>B</w:t>
      </w:r>
      <w:r w:rsidRPr="006C08DF">
        <w:rPr>
          <w:rFonts w:ascii="宋体" w:hAnsi="宋体" w:cs="宋体"/>
          <w:color w:val="FF0000"/>
        </w:rPr>
        <w:t>。</w:t>
      </w:r>
    </w:p>
    <w:p w:rsidR="001231BD" w:rsidRPr="006C08DF" w:rsidRDefault="001231BD" w:rsidP="001231BD">
      <w:pPr>
        <w:spacing w:line="360" w:lineRule="auto"/>
        <w:jc w:val="left"/>
        <w:textAlignment w:val="center"/>
      </w:pPr>
      <w:r w:rsidRPr="006C08DF">
        <w:t>9</w:t>
      </w:r>
      <w:r w:rsidRPr="006C08DF">
        <w:t>．</w:t>
      </w:r>
      <w:r w:rsidRPr="00DE69DF">
        <w:rPr>
          <w:rFonts w:hint="eastAsia"/>
          <w:color w:val="FF0000"/>
        </w:rPr>
        <w:t>（</w:t>
      </w:r>
      <w:r w:rsidRPr="00DE69DF">
        <w:rPr>
          <w:rFonts w:hint="eastAsia"/>
          <w:color w:val="FF0000"/>
        </w:rPr>
        <w:t>2020</w:t>
      </w:r>
      <w:r w:rsidRPr="00DE69DF">
        <w:rPr>
          <w:rFonts w:hint="eastAsia"/>
          <w:color w:val="FF0000"/>
        </w:rPr>
        <w:t>望奎县校级月考）</w:t>
      </w:r>
      <w:r w:rsidRPr="006C08DF">
        <w:t>某医院急诊室的氧气瓶中，氧气的密度为</w:t>
      </w:r>
      <w:r w:rsidRPr="006C08DF">
        <w:t>5 kg/m</w:t>
      </w:r>
      <w:r w:rsidRPr="006C08DF">
        <w:rPr>
          <w:vertAlign w:val="superscript"/>
        </w:rPr>
        <w:t xml:space="preserve"> 3</w:t>
      </w:r>
      <w:r w:rsidRPr="006C08DF">
        <w:t>，给急救病人供氧用去了氧气质量的一半，则瓶内剩余氧气的密度是</w:t>
      </w:r>
      <w:r w:rsidRPr="006C08DF">
        <w:rPr>
          <w:u w:val="single"/>
        </w:rPr>
        <w:t xml:space="preserve">      </w:t>
      </w:r>
      <w:r w:rsidRPr="006C08DF">
        <w:t>kg/m</w:t>
      </w:r>
      <w:r w:rsidRPr="006C08DF">
        <w:rPr>
          <w:vertAlign w:val="superscript"/>
        </w:rPr>
        <w:t xml:space="preserve"> 3</w:t>
      </w:r>
      <w:r w:rsidRPr="006C08DF">
        <w:t>；病人需要冰块进行物理降温，取</w:t>
      </w:r>
      <w:r w:rsidRPr="006C08DF">
        <w:t>450g</w:t>
      </w:r>
      <w:r w:rsidRPr="006C08DF">
        <w:t>水凝固成冰后使用，其体积增大了</w:t>
      </w:r>
      <w:r w:rsidRPr="006C08DF">
        <w:rPr>
          <w:u w:val="single"/>
        </w:rPr>
        <w:t xml:space="preserve">       </w:t>
      </w:r>
      <w:r w:rsidRPr="006C08DF">
        <w:t>cm</w:t>
      </w:r>
      <w:r w:rsidRPr="006C08DF">
        <w:rPr>
          <w:vertAlign w:val="superscript"/>
        </w:rPr>
        <w:t>3</w:t>
      </w:r>
      <w:r w:rsidRPr="006C08DF">
        <w:t>．（</w:t>
      </w:r>
      <w:r w:rsidRPr="006C08DF">
        <w:t>ρ</w:t>
      </w:r>
      <w:r w:rsidRPr="006C08DF">
        <w:rPr>
          <w:vertAlign w:val="subscript"/>
        </w:rPr>
        <w:t>冰</w:t>
      </w:r>
      <w:r w:rsidRPr="006C08DF">
        <w:t>=0.9×10</w:t>
      </w:r>
      <w:r w:rsidRPr="006C08DF">
        <w:rPr>
          <w:vertAlign w:val="superscript"/>
        </w:rPr>
        <w:t>3</w:t>
      </w:r>
      <w:r w:rsidRPr="006C08DF">
        <w:t>kg/m</w:t>
      </w:r>
      <w:r w:rsidRPr="006C08DF">
        <w:rPr>
          <w:vertAlign w:val="superscript"/>
        </w:rPr>
        <w:t xml:space="preserve"> 3</w:t>
      </w:r>
      <w:r w:rsidRPr="006C08DF">
        <w:t>）</w:t>
      </w:r>
    </w:p>
    <w:p w:rsidR="001231BD" w:rsidRPr="00DE69DF" w:rsidRDefault="001231BD" w:rsidP="001231BD">
      <w:pPr>
        <w:spacing w:line="360" w:lineRule="auto"/>
        <w:jc w:val="left"/>
        <w:textAlignment w:val="center"/>
        <w:rPr>
          <w:color w:val="FF0000"/>
        </w:rPr>
      </w:pPr>
      <w:r w:rsidRPr="00DE69DF">
        <w:rPr>
          <w:color w:val="FF0000"/>
        </w:rPr>
        <w:t>【答案】</w:t>
      </w:r>
      <w:r w:rsidRPr="00DE69DF">
        <w:rPr>
          <w:color w:val="FF0000"/>
        </w:rPr>
        <w:t xml:space="preserve">2.5 </w:t>
      </w:r>
      <w:r w:rsidRPr="00DE69DF">
        <w:rPr>
          <w:rFonts w:hint="eastAsia"/>
          <w:color w:val="FF0000"/>
        </w:rPr>
        <w:t xml:space="preserve"> </w:t>
      </w:r>
      <w:r w:rsidRPr="00DE69DF">
        <w:rPr>
          <w:color w:val="FF0000"/>
        </w:rPr>
        <w:t xml:space="preserve">  50</w:t>
      </w:r>
    </w:p>
    <w:p w:rsidR="001231BD" w:rsidRPr="00DE69DF" w:rsidRDefault="001231BD" w:rsidP="001231BD">
      <w:pPr>
        <w:spacing w:line="360" w:lineRule="auto"/>
        <w:jc w:val="left"/>
        <w:textAlignment w:val="center"/>
        <w:rPr>
          <w:color w:val="FF0000"/>
        </w:rPr>
      </w:pPr>
      <w:r w:rsidRPr="00DE69DF">
        <w:rPr>
          <w:color w:val="FF0000"/>
        </w:rPr>
        <w:t>【解析】</w:t>
      </w:r>
      <w:r w:rsidRPr="00DE69DF">
        <w:rPr>
          <w:rFonts w:ascii="宋体" w:hAnsi="宋体" w:cs="宋体"/>
          <w:color w:val="FF0000"/>
        </w:rPr>
        <w:t>氧气瓶中，氧气的密度为</w:t>
      </w:r>
      <w:r w:rsidRPr="00DE69DF">
        <w:rPr>
          <w:rFonts w:eastAsia="Times New Roman"/>
          <w:color w:val="FF0000"/>
        </w:rPr>
        <w:t>5 kg/m</w:t>
      </w:r>
      <w:r w:rsidRPr="00DE69DF">
        <w:rPr>
          <w:rFonts w:eastAsia="Times New Roman"/>
          <w:color w:val="FF0000"/>
          <w:vertAlign w:val="superscript"/>
        </w:rPr>
        <w:t>3</w:t>
      </w:r>
      <w:r w:rsidRPr="00DE69DF">
        <w:rPr>
          <w:rFonts w:ascii="宋体" w:hAnsi="宋体" w:cs="宋体"/>
          <w:color w:val="FF0000"/>
        </w:rPr>
        <w:t>，给急救病人供氧用去了氧气质量的一半，但剩余氧气仍要占满氧气瓶，氧气的体积不变，则瓶内剩余氧气的密度是原密度的一半，为</w:t>
      </w:r>
      <w:r w:rsidRPr="00DE69DF">
        <w:rPr>
          <w:rFonts w:eastAsia="Times New Roman"/>
          <w:color w:val="FF0000"/>
        </w:rPr>
        <w:t>2.5kg/m</w:t>
      </w:r>
      <w:r w:rsidRPr="00DE69DF">
        <w:rPr>
          <w:rFonts w:eastAsia="Times New Roman"/>
          <w:color w:val="FF0000"/>
          <w:vertAlign w:val="superscript"/>
        </w:rPr>
        <w:t>3</w:t>
      </w:r>
      <w:r w:rsidRPr="00DE69DF">
        <w:rPr>
          <w:rFonts w:ascii="宋体" w:hAnsi="宋体" w:cs="宋体"/>
          <w:color w:val="FF0000"/>
        </w:rPr>
        <w:t>；</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450g</w:t>
      </w:r>
      <w:r w:rsidRPr="00DE69DF">
        <w:rPr>
          <w:rFonts w:ascii="宋体" w:hAnsi="宋体" w:cs="宋体"/>
          <w:color w:val="FF0000"/>
        </w:rPr>
        <w:t>水的体积：</w:t>
      </w:r>
      <w:r w:rsidRPr="00DE69DF">
        <w:rPr>
          <w:rFonts w:eastAsia="Times New Roman"/>
          <w:color w:val="FF0000"/>
        </w:rPr>
        <w:t>V</w:t>
      </w:r>
      <w:r w:rsidRPr="00DE69DF">
        <w:rPr>
          <w:rFonts w:ascii="宋体" w:hAnsi="宋体" w:cs="宋体"/>
          <w:color w:val="FF0000"/>
          <w:vertAlign w:val="subscript"/>
        </w:rPr>
        <w:t>水</w:t>
      </w:r>
      <w:r w:rsidRPr="00DE69DF">
        <w:rPr>
          <w:rFonts w:eastAsia="Times New Roman"/>
          <w:color w:val="FF0000"/>
        </w:rPr>
        <w:t>=</w:t>
      </w:r>
      <w:r>
        <w:rPr>
          <w:noProof/>
          <w:color w:val="FF0000"/>
        </w:rPr>
        <w:drawing>
          <wp:inline distT="0" distB="0" distL="0" distR="0">
            <wp:extent cx="1509395" cy="448310"/>
            <wp:effectExtent l="0" t="0" r="0" b="889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509395" cy="448310"/>
                    </a:xfrm>
                    <a:prstGeom prst="rect">
                      <a:avLst/>
                    </a:prstGeom>
                    <a:noFill/>
                    <a:ln>
                      <a:noFill/>
                    </a:ln>
                  </pic:spPr>
                </pic:pic>
              </a:graphicData>
            </a:graphic>
          </wp:inline>
        </w:drawing>
      </w:r>
      <w:r w:rsidRPr="00DE69DF">
        <w:rPr>
          <w:rFonts w:ascii="宋体" w:hAnsi="宋体" w:cs="宋体"/>
          <w:color w:val="FF0000"/>
        </w:rPr>
        <w:t>，</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ρ</w:t>
      </w:r>
      <w:r w:rsidRPr="00DE69DF">
        <w:rPr>
          <w:rFonts w:ascii="宋体" w:hAnsi="宋体" w:cs="宋体"/>
          <w:color w:val="FF0000"/>
          <w:vertAlign w:val="subscript"/>
        </w:rPr>
        <w:t>冰</w:t>
      </w:r>
      <w:r w:rsidRPr="00DE69DF">
        <w:rPr>
          <w:rFonts w:eastAsia="Times New Roman"/>
          <w:color w:val="FF0000"/>
        </w:rPr>
        <w:t>=0.9×10</w:t>
      </w:r>
      <w:r w:rsidRPr="00DE69DF">
        <w:rPr>
          <w:rFonts w:eastAsia="Times New Roman"/>
          <w:color w:val="FF0000"/>
          <w:vertAlign w:val="superscript"/>
        </w:rPr>
        <w:t>3</w:t>
      </w:r>
      <w:r w:rsidRPr="00DE69DF">
        <w:rPr>
          <w:rFonts w:eastAsia="Times New Roman"/>
          <w:color w:val="FF0000"/>
        </w:rPr>
        <w:t>kg/m</w:t>
      </w:r>
      <w:r w:rsidRPr="00DE69DF">
        <w:rPr>
          <w:rFonts w:eastAsia="Times New Roman"/>
          <w:color w:val="FF0000"/>
          <w:vertAlign w:val="superscript"/>
        </w:rPr>
        <w:t xml:space="preserve"> 3</w:t>
      </w:r>
      <w:r w:rsidRPr="00DE69DF">
        <w:rPr>
          <w:rFonts w:eastAsia="Times New Roman"/>
          <w:color w:val="FF0000"/>
        </w:rPr>
        <w:t>=0.9g/cm</w:t>
      </w:r>
      <w:r w:rsidRPr="00DE69DF">
        <w:rPr>
          <w:rFonts w:eastAsia="Times New Roman"/>
          <w:color w:val="FF0000"/>
          <w:vertAlign w:val="superscript"/>
        </w:rPr>
        <w:t>3</w:t>
      </w:r>
      <w:r w:rsidRPr="00DE69DF">
        <w:rPr>
          <w:rFonts w:ascii="宋体" w:hAnsi="宋体" w:cs="宋体"/>
          <w:color w:val="FF0000"/>
        </w:rPr>
        <w:t>，</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450g</w:t>
      </w:r>
      <w:r w:rsidRPr="00DE69DF">
        <w:rPr>
          <w:rFonts w:ascii="宋体" w:hAnsi="宋体" w:cs="宋体"/>
          <w:color w:val="FF0000"/>
        </w:rPr>
        <w:t>冰的体积：</w:t>
      </w:r>
      <w:r w:rsidRPr="00DE69DF">
        <w:rPr>
          <w:rFonts w:eastAsia="Times New Roman"/>
          <w:color w:val="FF0000"/>
        </w:rPr>
        <w:t>V</w:t>
      </w:r>
      <w:r w:rsidRPr="00DE69DF">
        <w:rPr>
          <w:rFonts w:ascii="宋体" w:hAnsi="宋体" w:cs="宋体"/>
          <w:color w:val="FF0000"/>
          <w:vertAlign w:val="subscript"/>
        </w:rPr>
        <w:t>冰</w:t>
      </w:r>
      <w:r w:rsidRPr="00DE69DF">
        <w:rPr>
          <w:rFonts w:eastAsia="Times New Roman"/>
          <w:color w:val="FF0000"/>
        </w:rPr>
        <w:t>=</w:t>
      </w:r>
      <w:r>
        <w:rPr>
          <w:noProof/>
          <w:color w:val="FF0000"/>
        </w:rPr>
        <w:drawing>
          <wp:inline distT="0" distB="0" distL="0" distR="0">
            <wp:extent cx="1621790" cy="448310"/>
            <wp:effectExtent l="0" t="0" r="0" b="8890"/>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621790" cy="448310"/>
                    </a:xfrm>
                    <a:prstGeom prst="rect">
                      <a:avLst/>
                    </a:prstGeom>
                    <a:noFill/>
                    <a:ln>
                      <a:noFill/>
                    </a:ln>
                  </pic:spPr>
                </pic:pic>
              </a:graphicData>
            </a:graphic>
          </wp:inline>
        </w:drawing>
      </w:r>
      <w:r w:rsidRPr="00DE69DF">
        <w:rPr>
          <w:rFonts w:ascii="宋体" w:hAnsi="宋体" w:cs="宋体"/>
          <w:color w:val="FF0000"/>
        </w:rPr>
        <w:t>，</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450g</w:t>
      </w:r>
      <w:r w:rsidRPr="00DE69DF">
        <w:rPr>
          <w:rFonts w:ascii="宋体" w:hAnsi="宋体" w:cs="宋体"/>
          <w:color w:val="FF0000"/>
        </w:rPr>
        <w:t>水凝固成冰后使用，其体积增大：</w:t>
      </w:r>
      <w:r w:rsidRPr="00DE69DF">
        <w:rPr>
          <w:rFonts w:ascii="Cambria Math" w:eastAsia="Times New Roman" w:hAnsi="Cambria Math" w:cs="Cambria Math"/>
          <w:color w:val="FF0000"/>
        </w:rPr>
        <w:t>△</w:t>
      </w:r>
      <w:r w:rsidRPr="00DE69DF">
        <w:rPr>
          <w:rFonts w:eastAsia="Times New Roman"/>
          <w:color w:val="FF0000"/>
        </w:rPr>
        <w:t>V= V</w:t>
      </w:r>
      <w:r w:rsidRPr="00DE69DF">
        <w:rPr>
          <w:rFonts w:ascii="宋体" w:hAnsi="宋体" w:cs="宋体"/>
          <w:color w:val="FF0000"/>
          <w:vertAlign w:val="subscript"/>
        </w:rPr>
        <w:t>冰</w:t>
      </w:r>
      <w:r w:rsidRPr="00DE69DF">
        <w:rPr>
          <w:rFonts w:eastAsia="Times New Roman"/>
          <w:color w:val="FF0000"/>
        </w:rPr>
        <w:t>- V</w:t>
      </w:r>
      <w:r w:rsidRPr="00DE69DF">
        <w:rPr>
          <w:rFonts w:ascii="宋体" w:hAnsi="宋体" w:cs="宋体"/>
          <w:color w:val="FF0000"/>
          <w:vertAlign w:val="subscript"/>
        </w:rPr>
        <w:t>水</w:t>
      </w:r>
      <w:r w:rsidRPr="00DE69DF">
        <w:rPr>
          <w:rFonts w:eastAsia="Times New Roman"/>
          <w:color w:val="FF0000"/>
        </w:rPr>
        <w:t>=500cm</w:t>
      </w:r>
      <w:r w:rsidRPr="00DE69DF">
        <w:rPr>
          <w:rFonts w:eastAsia="Times New Roman"/>
          <w:color w:val="FF0000"/>
          <w:vertAlign w:val="superscript"/>
        </w:rPr>
        <w:t>3</w:t>
      </w:r>
      <w:r w:rsidRPr="00DE69DF">
        <w:rPr>
          <w:rFonts w:eastAsia="Times New Roman"/>
          <w:color w:val="FF0000"/>
        </w:rPr>
        <w:t>-450cm</w:t>
      </w:r>
      <w:r w:rsidRPr="00DE69DF">
        <w:rPr>
          <w:rFonts w:eastAsia="Times New Roman"/>
          <w:color w:val="FF0000"/>
          <w:vertAlign w:val="superscript"/>
        </w:rPr>
        <w:t>3</w:t>
      </w:r>
      <w:r w:rsidRPr="00DE69DF">
        <w:rPr>
          <w:rFonts w:eastAsia="Times New Roman"/>
          <w:color w:val="FF0000"/>
        </w:rPr>
        <w:t>=50cm</w:t>
      </w:r>
      <w:r w:rsidRPr="00DE69DF">
        <w:rPr>
          <w:rFonts w:eastAsia="Times New Roman"/>
          <w:color w:val="FF0000"/>
          <w:vertAlign w:val="superscript"/>
        </w:rPr>
        <w:t>3</w:t>
      </w:r>
      <w:r w:rsidRPr="00DE69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10</w:t>
      </w:r>
      <w:r w:rsidRPr="006C08DF">
        <w:t>．</w:t>
      </w:r>
      <w:r>
        <w:rPr>
          <w:rFonts w:hint="eastAsia"/>
        </w:rPr>
        <w:t>（</w:t>
      </w:r>
      <w:r w:rsidRPr="00DE69DF">
        <w:rPr>
          <w:rFonts w:hint="eastAsia"/>
          <w:color w:val="FF0000"/>
        </w:rPr>
        <w:t>2020</w:t>
      </w:r>
      <w:r w:rsidRPr="00DE69DF">
        <w:rPr>
          <w:rFonts w:ascii="宋体" w:hAnsi="宋体" w:hint="eastAsia"/>
          <w:color w:val="FF0000"/>
          <w:szCs w:val="21"/>
        </w:rPr>
        <w:t>上思县期中</w:t>
      </w:r>
      <w:r>
        <w:rPr>
          <w:rFonts w:hint="eastAsia"/>
        </w:rPr>
        <w:t>）</w:t>
      </w:r>
      <w:r w:rsidRPr="006C08DF">
        <w:rPr>
          <w:rFonts w:ascii="宋体" w:hAnsi="宋体" w:cs="宋体"/>
        </w:rPr>
        <w:t>如图所示，两个完全相同的圆柱形容器内分别盛有不同的液体</w:t>
      </w:r>
      <w:r w:rsidRPr="006C08DF">
        <w:rPr>
          <w:rFonts w:eastAsia="Times New Roman"/>
        </w:rPr>
        <w:t>A</w:t>
      </w:r>
      <w:r w:rsidRPr="006C08DF">
        <w:rPr>
          <w:rFonts w:ascii="宋体" w:hAnsi="宋体" w:cs="宋体"/>
        </w:rPr>
        <w:t>、</w:t>
      </w:r>
      <w:r w:rsidRPr="006C08DF">
        <w:rPr>
          <w:rFonts w:eastAsia="Times New Roman"/>
        </w:rPr>
        <w:t>B</w:t>
      </w:r>
      <w:r w:rsidRPr="006C08DF">
        <w:rPr>
          <w:rFonts w:ascii="宋体" w:hAnsi="宋体" w:cs="宋体"/>
        </w:rPr>
        <w:t>，已知</w:t>
      </w:r>
      <w:r w:rsidRPr="006C08DF">
        <w:rPr>
          <w:rFonts w:eastAsia="Times New Roman"/>
        </w:rPr>
        <w:t>A</w:t>
      </w:r>
      <w:r w:rsidRPr="006C08DF">
        <w:rPr>
          <w:rFonts w:ascii="宋体" w:hAnsi="宋体" w:cs="宋体"/>
        </w:rPr>
        <w:t>液体的质量小于</w:t>
      </w:r>
      <w:r w:rsidRPr="006C08DF">
        <w:rPr>
          <w:rFonts w:eastAsia="Times New Roman"/>
        </w:rPr>
        <w:t>B</w:t>
      </w:r>
      <w:r w:rsidRPr="006C08DF">
        <w:rPr>
          <w:rFonts w:ascii="宋体" w:hAnsi="宋体" w:cs="宋体"/>
        </w:rPr>
        <w:t>液体的质量，则两种液体的密度</w:t>
      </w:r>
      <w:proofErr w:type="spellStart"/>
      <w:r w:rsidRPr="006C08DF">
        <w:rPr>
          <w:rFonts w:eastAsia="Times New Roman"/>
          <w:i/>
        </w:rPr>
        <w:t>ρ</w:t>
      </w:r>
      <w:r w:rsidRPr="006C08DF">
        <w:rPr>
          <w:rFonts w:eastAsia="Times New Roman"/>
          <w:vertAlign w:val="subscript"/>
        </w:rPr>
        <w:t>A</w:t>
      </w:r>
      <w:proofErr w:type="spellEnd"/>
      <w:r w:rsidRPr="006C08DF">
        <w:t>______</w:t>
      </w:r>
      <w:r w:rsidRPr="006C08DF">
        <w:rPr>
          <w:rFonts w:eastAsia="Times New Roman"/>
        </w:rPr>
        <w:t xml:space="preserve"> </w:t>
      </w:r>
      <w:proofErr w:type="spellStart"/>
      <w:r w:rsidRPr="006C08DF">
        <w:rPr>
          <w:rFonts w:eastAsia="Times New Roman"/>
          <w:i/>
        </w:rPr>
        <w:t>ρ</w:t>
      </w:r>
      <w:r w:rsidRPr="006C08DF">
        <w:rPr>
          <w:rFonts w:eastAsia="Times New Roman"/>
          <w:vertAlign w:val="subscript"/>
        </w:rPr>
        <w:t>B</w:t>
      </w:r>
      <w:proofErr w:type="spellEnd"/>
      <w:r w:rsidRPr="006C08DF">
        <w:rPr>
          <w:rFonts w:ascii="宋体" w:hAnsi="宋体" w:cs="宋体"/>
        </w:rPr>
        <w:t>。</w:t>
      </w:r>
    </w:p>
    <w:p w:rsidR="001231BD" w:rsidRPr="006C08DF" w:rsidRDefault="001231BD" w:rsidP="001231BD">
      <w:pPr>
        <w:spacing w:line="360" w:lineRule="auto"/>
        <w:jc w:val="left"/>
        <w:textAlignment w:val="center"/>
      </w:pPr>
      <w:r>
        <w:rPr>
          <w:noProof/>
        </w:rPr>
        <w:drawing>
          <wp:inline distT="0" distB="0" distL="0" distR="0">
            <wp:extent cx="1647825" cy="75057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647825" cy="750570"/>
                    </a:xfrm>
                    <a:prstGeom prst="rect">
                      <a:avLst/>
                    </a:prstGeom>
                    <a:noFill/>
                    <a:ln>
                      <a:noFill/>
                    </a:ln>
                  </pic:spPr>
                </pic:pic>
              </a:graphicData>
            </a:graphic>
          </wp:inline>
        </w:drawing>
      </w:r>
    </w:p>
    <w:p w:rsidR="001231BD" w:rsidRPr="00DE69DF" w:rsidRDefault="001231BD" w:rsidP="001231BD">
      <w:pPr>
        <w:spacing w:line="360" w:lineRule="auto"/>
        <w:jc w:val="left"/>
        <w:textAlignment w:val="center"/>
        <w:rPr>
          <w:rFonts w:ascii="宋体" w:hAnsi="宋体" w:cs="宋体"/>
          <w:color w:val="FF0000"/>
        </w:rPr>
      </w:pPr>
      <w:r w:rsidRPr="00DE69DF">
        <w:rPr>
          <w:color w:val="FF0000"/>
        </w:rPr>
        <w:t>【答案】</w:t>
      </w:r>
      <w:r w:rsidRPr="00DE69DF">
        <w:rPr>
          <w:rFonts w:ascii="宋体" w:hAnsi="宋体" w:cs="宋体"/>
          <w:color w:val="FF0000"/>
        </w:rPr>
        <w:t>小于</w:t>
      </w:r>
    </w:p>
    <w:p w:rsidR="001231BD" w:rsidRPr="00DE69DF" w:rsidRDefault="001231BD" w:rsidP="001231BD">
      <w:pPr>
        <w:spacing w:line="360" w:lineRule="auto"/>
        <w:jc w:val="left"/>
        <w:textAlignment w:val="center"/>
        <w:rPr>
          <w:color w:val="FF0000"/>
        </w:rPr>
      </w:pPr>
      <w:r w:rsidRPr="00DE69DF">
        <w:rPr>
          <w:color w:val="FF0000"/>
        </w:rPr>
        <w:t>【解析】</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t>由图知液体</w:t>
      </w:r>
      <w:r w:rsidRPr="00DE69DF">
        <w:rPr>
          <w:rFonts w:eastAsia="Times New Roman"/>
          <w:color w:val="FF0000"/>
        </w:rPr>
        <w:t>A</w:t>
      </w:r>
      <w:r w:rsidRPr="00DE69DF">
        <w:rPr>
          <w:rFonts w:ascii="宋体" w:hAnsi="宋体" w:cs="宋体"/>
          <w:color w:val="FF0000"/>
        </w:rPr>
        <w:t>的体积大于液体</w:t>
      </w:r>
      <w:r w:rsidRPr="00DE69DF">
        <w:rPr>
          <w:rFonts w:eastAsia="Times New Roman"/>
          <w:color w:val="FF0000"/>
        </w:rPr>
        <w:t>B</w:t>
      </w:r>
      <w:r w:rsidRPr="00DE69DF">
        <w:rPr>
          <w:rFonts w:ascii="宋体" w:hAnsi="宋体" w:cs="宋体"/>
          <w:color w:val="FF0000"/>
        </w:rPr>
        <w:t>的体积，即</w:t>
      </w:r>
      <w:r w:rsidRPr="00DE69DF">
        <w:rPr>
          <w:rFonts w:eastAsia="Times New Roman"/>
          <w:i/>
          <w:color w:val="FF0000"/>
        </w:rPr>
        <w:t>V</w:t>
      </w:r>
      <w:r w:rsidRPr="00DE69DF">
        <w:rPr>
          <w:rFonts w:eastAsia="Times New Roman"/>
          <w:color w:val="FF0000"/>
          <w:vertAlign w:val="subscript"/>
        </w:rPr>
        <w:t>A</w:t>
      </w:r>
      <w:r w:rsidRPr="00DE69DF">
        <w:rPr>
          <w:rFonts w:eastAsia="Times New Roman"/>
          <w:color w:val="FF0000"/>
        </w:rPr>
        <w:t>&gt;</w:t>
      </w:r>
      <w:r w:rsidRPr="00DE69DF">
        <w:rPr>
          <w:rFonts w:eastAsia="Times New Roman"/>
          <w:i/>
          <w:color w:val="FF0000"/>
        </w:rPr>
        <w:t>V</w:t>
      </w:r>
      <w:r w:rsidRPr="00DE69DF">
        <w:rPr>
          <w:rFonts w:eastAsia="Times New Roman"/>
          <w:color w:val="FF0000"/>
          <w:vertAlign w:val="subscript"/>
        </w:rPr>
        <w:t>B</w:t>
      </w:r>
      <w:r w:rsidRPr="00DE69DF">
        <w:rPr>
          <w:rFonts w:ascii="宋体" w:hAnsi="宋体" w:cs="宋体"/>
          <w:color w:val="FF0000"/>
        </w:rPr>
        <w:t>，已知</w:t>
      </w:r>
      <w:r w:rsidRPr="00DE69DF">
        <w:rPr>
          <w:rFonts w:eastAsia="Times New Roman"/>
          <w:color w:val="FF0000"/>
        </w:rPr>
        <w:t>A</w:t>
      </w:r>
      <w:r w:rsidRPr="00DE69DF">
        <w:rPr>
          <w:rFonts w:ascii="宋体" w:hAnsi="宋体" w:cs="宋体"/>
          <w:color w:val="FF0000"/>
        </w:rPr>
        <w:t>液体的质量小于</w:t>
      </w:r>
      <w:r w:rsidRPr="00DE69DF">
        <w:rPr>
          <w:rFonts w:eastAsia="Times New Roman"/>
          <w:color w:val="FF0000"/>
        </w:rPr>
        <w:t>B</w:t>
      </w:r>
      <w:r w:rsidRPr="00DE69DF">
        <w:rPr>
          <w:rFonts w:ascii="宋体" w:hAnsi="宋体" w:cs="宋体"/>
          <w:color w:val="FF0000"/>
        </w:rPr>
        <w:t>液体的质量，即</w:t>
      </w:r>
      <w:r w:rsidRPr="00DE69DF">
        <w:rPr>
          <w:rFonts w:eastAsia="Times New Roman"/>
          <w:i/>
          <w:color w:val="FF0000"/>
        </w:rPr>
        <w:t>m</w:t>
      </w:r>
      <w:r w:rsidRPr="00DE69DF">
        <w:rPr>
          <w:rFonts w:eastAsia="Times New Roman"/>
          <w:color w:val="FF0000"/>
          <w:vertAlign w:val="subscript"/>
        </w:rPr>
        <w:t>A</w:t>
      </w:r>
      <w:r w:rsidRPr="00DE69DF">
        <w:rPr>
          <w:rFonts w:eastAsia="Times New Roman"/>
          <w:color w:val="FF0000"/>
        </w:rPr>
        <w:t>&lt;</w:t>
      </w:r>
      <w:proofErr w:type="spellStart"/>
      <w:r w:rsidRPr="00DE69DF">
        <w:rPr>
          <w:rFonts w:eastAsia="Times New Roman"/>
          <w:i/>
          <w:color w:val="FF0000"/>
        </w:rPr>
        <w:t>m</w:t>
      </w:r>
      <w:r w:rsidRPr="00DE69DF">
        <w:rPr>
          <w:rFonts w:eastAsia="Times New Roman"/>
          <w:color w:val="FF0000"/>
          <w:vertAlign w:val="subscript"/>
        </w:rPr>
        <w:t>B</w:t>
      </w:r>
      <w:proofErr w:type="spellEnd"/>
      <w:r w:rsidRPr="00DE69DF">
        <w:rPr>
          <w:rFonts w:ascii="宋体" w:hAnsi="宋体" w:cs="宋体"/>
          <w:color w:val="FF0000"/>
        </w:rPr>
        <w:t>，由密度的公式</w:t>
      </w:r>
      <w:r w:rsidRPr="00DE69DF">
        <w:rPr>
          <w:rFonts w:eastAsia="Times New Roman"/>
          <w:i/>
          <w:color w:val="FF0000"/>
        </w:rPr>
        <w:t>ρ</w:t>
      </w:r>
      <w:r w:rsidRPr="00DE69DF">
        <w:rPr>
          <w:rFonts w:eastAsia="Times New Roman"/>
          <w:color w:val="FF0000"/>
        </w:rPr>
        <w:t>=</w:t>
      </w:r>
      <w:r>
        <w:rPr>
          <w:color w:val="FF0000"/>
        </w:rPr>
        <w:object w:dxaOrig="300" w:dyaOrig="615">
          <v:shape id="_x0000_i1059" type="#_x0000_t75" alt="学科网(www.zxxk.com)--教育资源门户，提供试题试卷、教案、课件、教学论文、素材等各类教学资源库下载，还有大量丰富的教学资讯！" style="width:14.95pt;height:30.55pt" o:ole="">
            <v:imagedata r:id="rId93" o:title="eqIde55d489b562a45a3b5adb7a903c5b1e2"/>
          </v:shape>
          <o:OLEObject Type="Embed" ProgID="Equation.DSMT4" ShapeID="_x0000_i1059" DrawAspect="Content" ObjectID="_1666722617" r:id="rId94"/>
        </w:object>
      </w:r>
      <w:r w:rsidRPr="00DE69DF">
        <w:rPr>
          <w:rFonts w:ascii="宋体" w:hAnsi="宋体" w:cs="宋体"/>
          <w:color w:val="FF0000"/>
        </w:rPr>
        <w:t>分析可知，两种液体的密度</w:t>
      </w:r>
      <w:proofErr w:type="spellStart"/>
      <w:r w:rsidRPr="00DE69DF">
        <w:rPr>
          <w:rFonts w:eastAsia="Times New Roman"/>
          <w:i/>
          <w:color w:val="FF0000"/>
        </w:rPr>
        <w:t>ρ</w:t>
      </w:r>
      <w:r w:rsidRPr="00DE69DF">
        <w:rPr>
          <w:rFonts w:eastAsia="Times New Roman"/>
          <w:color w:val="FF0000"/>
          <w:vertAlign w:val="subscript"/>
        </w:rPr>
        <w:t>A</w:t>
      </w:r>
      <w:proofErr w:type="spellEnd"/>
      <w:r w:rsidRPr="00DE69DF">
        <w:rPr>
          <w:rFonts w:ascii="宋体" w:hAnsi="宋体" w:cs="宋体"/>
          <w:color w:val="FF0000"/>
        </w:rPr>
        <w:t>小于</w:t>
      </w:r>
      <w:proofErr w:type="spellStart"/>
      <w:r w:rsidRPr="00DE69DF">
        <w:rPr>
          <w:rFonts w:eastAsia="Times New Roman"/>
          <w:i/>
          <w:color w:val="FF0000"/>
        </w:rPr>
        <w:t>ρ</w:t>
      </w:r>
      <w:r w:rsidRPr="00DE69DF">
        <w:rPr>
          <w:rFonts w:eastAsia="Times New Roman"/>
          <w:color w:val="FF0000"/>
          <w:vertAlign w:val="subscript"/>
        </w:rPr>
        <w:t>B</w:t>
      </w:r>
      <w:proofErr w:type="spellEnd"/>
      <w:r w:rsidRPr="00DE69DF">
        <w:rPr>
          <w:rFonts w:ascii="宋体" w:hAnsi="宋体" w:cs="宋体"/>
          <w:color w:val="FF0000"/>
        </w:rPr>
        <w:t>。</w:t>
      </w:r>
    </w:p>
    <w:p w:rsidR="001231BD" w:rsidRPr="006C08DF" w:rsidRDefault="001231BD" w:rsidP="001231BD">
      <w:pPr>
        <w:spacing w:line="360" w:lineRule="auto"/>
        <w:jc w:val="left"/>
        <w:textAlignment w:val="center"/>
        <w:rPr>
          <w:rFonts w:ascii="宋体" w:hAnsi="宋体" w:cs="宋体"/>
        </w:rPr>
      </w:pPr>
      <w:r w:rsidRPr="006C08DF">
        <w:t>11</w:t>
      </w:r>
      <w:r w:rsidRPr="006C08DF">
        <w:t>．</w:t>
      </w:r>
      <w:r w:rsidRPr="00DE69DF">
        <w:rPr>
          <w:rFonts w:hint="eastAsia"/>
          <w:color w:val="FF0000"/>
        </w:rPr>
        <w:t>（</w:t>
      </w:r>
      <w:r w:rsidRPr="00DE69DF">
        <w:rPr>
          <w:rFonts w:hint="eastAsia"/>
          <w:color w:val="FF0000"/>
        </w:rPr>
        <w:t>2020</w:t>
      </w:r>
      <w:r w:rsidRPr="00DE69DF">
        <w:rPr>
          <w:rFonts w:ascii="宋体" w:hAnsi="宋体" w:hint="eastAsia"/>
          <w:color w:val="FF0000"/>
          <w:szCs w:val="21"/>
        </w:rPr>
        <w:t>扶风县期末</w:t>
      </w:r>
      <w:r w:rsidRPr="00DE69DF">
        <w:rPr>
          <w:rFonts w:hint="eastAsia"/>
          <w:color w:val="FF0000"/>
        </w:rPr>
        <w:t>）</w:t>
      </w:r>
      <w:r w:rsidRPr="006C08DF">
        <w:rPr>
          <w:rFonts w:ascii="宋体" w:hAnsi="宋体" w:cs="宋体"/>
        </w:rPr>
        <w:t>小华测得一个熟鸡蛋的质量是</w:t>
      </w:r>
      <w:r w:rsidRPr="006C08DF">
        <w:rPr>
          <w:rFonts w:eastAsia="Times New Roman"/>
        </w:rPr>
        <w:t>57.5g</w:t>
      </w:r>
      <w:r w:rsidRPr="006C08DF">
        <w:rPr>
          <w:rFonts w:ascii="宋体" w:hAnsi="宋体" w:cs="宋体"/>
        </w:rPr>
        <w:t>，体积为</w:t>
      </w:r>
      <w:r w:rsidRPr="006C08DF">
        <w:rPr>
          <w:rFonts w:eastAsia="Times New Roman"/>
        </w:rPr>
        <w:t>55cm</w:t>
      </w:r>
      <w:r w:rsidRPr="006C08DF">
        <w:rPr>
          <w:rFonts w:eastAsia="Times New Roman"/>
          <w:vertAlign w:val="superscript"/>
        </w:rPr>
        <w:t>3</w:t>
      </w:r>
      <w:r w:rsidRPr="006C08DF">
        <w:rPr>
          <w:rFonts w:ascii="宋体" w:hAnsi="宋体" w:cs="宋体"/>
        </w:rPr>
        <w:t>，其密度为</w:t>
      </w:r>
      <w:r w:rsidRPr="006C08DF">
        <w:t>______</w:t>
      </w:r>
      <w:r w:rsidRPr="006C08DF">
        <w:rPr>
          <w:rFonts w:eastAsia="Times New Roman"/>
        </w:rPr>
        <w:t>kg/m</w:t>
      </w:r>
      <w:r w:rsidRPr="006C08DF">
        <w:rPr>
          <w:rFonts w:eastAsia="Times New Roman"/>
          <w:vertAlign w:val="superscript"/>
        </w:rPr>
        <w:t>3</w:t>
      </w:r>
      <w:r w:rsidRPr="006C08DF">
        <w:rPr>
          <w:rFonts w:ascii="宋体" w:hAnsi="宋体" w:cs="宋体"/>
        </w:rPr>
        <w:t>（计算结果保留两位小数）。她将熟鸡蛋浸没在水中后，熟鸡蛋下沉，下沉过程受到的浮力</w:t>
      </w:r>
      <w:r w:rsidRPr="006C08DF">
        <w:t>______</w:t>
      </w:r>
      <w:r w:rsidRPr="006C08DF">
        <w:rPr>
          <w:rFonts w:ascii="宋体" w:hAnsi="宋体" w:cs="宋体"/>
        </w:rPr>
        <w:t>（选填“变大”、“变小”或“不变”）。欲使熟鸡蛋悬浮，可向水中加</w:t>
      </w:r>
      <w:r w:rsidRPr="006C08DF">
        <w:t>______</w:t>
      </w:r>
      <w:r w:rsidRPr="006C08DF">
        <w:rPr>
          <w:rFonts w:ascii="宋体" w:hAnsi="宋体" w:cs="宋体"/>
        </w:rPr>
        <w:t>（选填“水”、“酒精”或“浓盐水”）。</w:t>
      </w:r>
    </w:p>
    <w:p w:rsidR="001231BD" w:rsidRPr="00DE69DF" w:rsidRDefault="001231BD" w:rsidP="001231BD">
      <w:pPr>
        <w:spacing w:line="360" w:lineRule="auto"/>
        <w:jc w:val="left"/>
        <w:textAlignment w:val="center"/>
        <w:rPr>
          <w:rFonts w:ascii="宋体" w:hAnsi="宋体" w:cs="宋体"/>
          <w:color w:val="FF0000"/>
        </w:rPr>
      </w:pPr>
      <w:r w:rsidRPr="00DE69DF">
        <w:rPr>
          <w:color w:val="FF0000"/>
        </w:rPr>
        <w:t>【答案】</w:t>
      </w:r>
      <w:r w:rsidRPr="00DE69DF">
        <w:rPr>
          <w:rFonts w:eastAsia="Times New Roman"/>
          <w:color w:val="FF0000"/>
        </w:rPr>
        <w:t>1.05×10</w:t>
      </w:r>
      <w:r w:rsidRPr="00DE69DF">
        <w:rPr>
          <w:rFonts w:ascii="宋体" w:hAnsi="宋体" w:cs="宋体"/>
          <w:color w:val="FF0000"/>
          <w:vertAlign w:val="superscript"/>
        </w:rPr>
        <w:t>3</w:t>
      </w:r>
      <w:r w:rsidRPr="00DE69DF">
        <w:rPr>
          <w:color w:val="FF0000"/>
        </w:rPr>
        <w:t xml:space="preserve">    </w:t>
      </w:r>
      <w:r w:rsidRPr="00DE69DF">
        <w:rPr>
          <w:rFonts w:ascii="宋体" w:hAnsi="宋体" w:cs="宋体"/>
          <w:color w:val="FF0000"/>
        </w:rPr>
        <w:t>不变</w:t>
      </w:r>
      <w:r w:rsidRPr="00DE69DF">
        <w:rPr>
          <w:color w:val="FF0000"/>
        </w:rPr>
        <w:t xml:space="preserve">    </w:t>
      </w:r>
      <w:r w:rsidRPr="00DE69DF">
        <w:rPr>
          <w:rFonts w:ascii="宋体" w:hAnsi="宋体" w:cs="宋体"/>
          <w:color w:val="FF0000"/>
        </w:rPr>
        <w:t>浓盐水</w:t>
      </w:r>
      <w:r w:rsidRPr="00DE69DF">
        <w:rPr>
          <w:color w:val="FF0000"/>
        </w:rPr>
        <w:t xml:space="preserve">    </w:t>
      </w:r>
    </w:p>
    <w:p w:rsidR="001231BD" w:rsidRPr="00DE69DF" w:rsidRDefault="001231BD" w:rsidP="001231BD">
      <w:pPr>
        <w:spacing w:line="360" w:lineRule="auto"/>
        <w:jc w:val="left"/>
        <w:textAlignment w:val="center"/>
        <w:rPr>
          <w:color w:val="FF0000"/>
        </w:rPr>
      </w:pPr>
      <w:r w:rsidRPr="00DE69DF">
        <w:rPr>
          <w:color w:val="FF0000"/>
        </w:rPr>
        <w:t>【解析】</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 xml:space="preserve"> [1]</w:t>
      </w:r>
      <w:r w:rsidRPr="00DE69DF">
        <w:rPr>
          <w:rFonts w:ascii="宋体" w:hAnsi="宋体" w:cs="宋体"/>
          <w:color w:val="FF0000"/>
        </w:rPr>
        <w:t>熟鸡蛋的密度为</w:t>
      </w:r>
    </w:p>
    <w:p w:rsidR="001231BD" w:rsidRPr="00DE69DF" w:rsidRDefault="001231BD" w:rsidP="001231BD">
      <w:pPr>
        <w:spacing w:line="360" w:lineRule="auto"/>
        <w:jc w:val="center"/>
        <w:textAlignment w:val="center"/>
        <w:rPr>
          <w:color w:val="FF0000"/>
        </w:rPr>
      </w:pPr>
      <w:r>
        <w:rPr>
          <w:color w:val="FF0000"/>
        </w:rPr>
        <w:object w:dxaOrig="3095" w:dyaOrig="623">
          <v:shape id="_x0000_i1060" type="#_x0000_t75" alt="学科网(www.zxxk.com)--教育资源门户，提供试题试卷、教案、课件、教学论文、素材等各类教学资源库下载，还有大量丰富的教学资讯！" style="width:154.85pt;height:31.25pt" o:ole="">
            <v:imagedata r:id="rId95" o:title="eqId77b7e8cc391e4a8b90efa4643d5b7586"/>
          </v:shape>
          <o:OLEObject Type="Embed" ProgID="Equation.DSMT4" ShapeID="_x0000_i1060" DrawAspect="Content" ObjectID="_1666722618" r:id="rId96"/>
        </w:objec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[2]</w:t>
      </w:r>
      <w:r w:rsidRPr="00DE69DF">
        <w:rPr>
          <w:rFonts w:ascii="宋体" w:hAnsi="宋体" w:cs="宋体"/>
          <w:color w:val="FF0000"/>
        </w:rPr>
        <w:t>在下沉过程中鸡蛋排开水的体积不变，由</w:t>
      </w:r>
      <w:r w:rsidRPr="00DE69DF">
        <w:rPr>
          <w:rFonts w:eastAsia="Times New Roman"/>
          <w:i/>
          <w:color w:val="FF0000"/>
        </w:rPr>
        <w:t>F</w:t>
      </w:r>
      <w:r w:rsidRPr="00DE69DF">
        <w:rPr>
          <w:rFonts w:ascii="宋体" w:hAnsi="宋体" w:cs="宋体"/>
          <w:color w:val="FF0000"/>
          <w:vertAlign w:val="subscript"/>
        </w:rPr>
        <w:t>浮</w:t>
      </w:r>
      <w:r w:rsidRPr="00DE69DF">
        <w:rPr>
          <w:rFonts w:eastAsia="Times New Roman"/>
          <w:color w:val="FF0000"/>
        </w:rPr>
        <w:t>=</w:t>
      </w:r>
      <w:r w:rsidRPr="00DE69DF">
        <w:rPr>
          <w:rFonts w:eastAsia="Times New Roman"/>
          <w:i/>
          <w:color w:val="FF0000"/>
        </w:rPr>
        <w:t>ρ</w:t>
      </w:r>
      <w:r w:rsidRPr="00DE69DF">
        <w:rPr>
          <w:rFonts w:ascii="宋体" w:hAnsi="宋体" w:cs="宋体"/>
          <w:color w:val="FF0000"/>
          <w:vertAlign w:val="subscript"/>
        </w:rPr>
        <w:t>水</w:t>
      </w:r>
      <w:proofErr w:type="spellStart"/>
      <w:r w:rsidRPr="00DE69DF">
        <w:rPr>
          <w:rFonts w:eastAsia="Times New Roman"/>
          <w:i/>
          <w:color w:val="FF0000"/>
        </w:rPr>
        <w:t>gV</w:t>
      </w:r>
      <w:proofErr w:type="spellEnd"/>
      <w:r w:rsidRPr="00DE69DF">
        <w:rPr>
          <w:rFonts w:ascii="宋体" w:hAnsi="宋体" w:cs="宋体"/>
          <w:color w:val="FF0000"/>
          <w:vertAlign w:val="subscript"/>
        </w:rPr>
        <w:t>排</w:t>
      </w:r>
      <w:r w:rsidRPr="00DE69DF">
        <w:rPr>
          <w:rFonts w:ascii="宋体" w:hAnsi="宋体" w:cs="宋体"/>
          <w:color w:val="FF0000"/>
        </w:rPr>
        <w:t>可知，所受浮力不变。</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[3]</w:t>
      </w:r>
      <w:r w:rsidRPr="00DE69DF">
        <w:rPr>
          <w:rFonts w:ascii="宋体" w:hAnsi="宋体" w:cs="宋体"/>
          <w:color w:val="FF0000"/>
        </w:rPr>
        <w:t>鸡蛋原来下沉是因为所受浮力小于重力，要使鸡蛋悬浮，应使鸡蛋受到的浮力应增大到等于重力。在排开液体体积不变的情况下，根据</w:t>
      </w:r>
      <w:r w:rsidRPr="00DE69DF">
        <w:rPr>
          <w:rFonts w:eastAsia="Times New Roman"/>
          <w:i/>
          <w:color w:val="FF0000"/>
        </w:rPr>
        <w:t>F</w:t>
      </w:r>
      <w:r w:rsidRPr="00DE69DF">
        <w:rPr>
          <w:rFonts w:ascii="宋体" w:hAnsi="宋体" w:cs="宋体"/>
          <w:color w:val="FF0000"/>
          <w:vertAlign w:val="subscript"/>
        </w:rPr>
        <w:t>浮</w:t>
      </w:r>
      <w:r w:rsidRPr="00DE69DF">
        <w:rPr>
          <w:rFonts w:eastAsia="Times New Roman"/>
          <w:color w:val="FF0000"/>
        </w:rPr>
        <w:t>=</w:t>
      </w:r>
      <w:r w:rsidRPr="00DE69DF">
        <w:rPr>
          <w:rFonts w:eastAsia="Times New Roman"/>
          <w:i/>
          <w:color w:val="FF0000"/>
        </w:rPr>
        <w:t>ρ</w:t>
      </w:r>
      <w:r w:rsidRPr="00DE69DF">
        <w:rPr>
          <w:rFonts w:ascii="宋体" w:hAnsi="宋体" w:cs="宋体"/>
          <w:color w:val="FF0000"/>
          <w:vertAlign w:val="subscript"/>
        </w:rPr>
        <w:t>水</w:t>
      </w:r>
      <w:proofErr w:type="spellStart"/>
      <w:r w:rsidRPr="00DE69DF">
        <w:rPr>
          <w:rFonts w:eastAsia="Times New Roman"/>
          <w:i/>
          <w:color w:val="FF0000"/>
        </w:rPr>
        <w:t>gV</w:t>
      </w:r>
      <w:proofErr w:type="spellEnd"/>
      <w:r w:rsidRPr="00DE69DF">
        <w:rPr>
          <w:rFonts w:ascii="宋体" w:hAnsi="宋体" w:cs="宋体"/>
          <w:color w:val="FF0000"/>
          <w:vertAlign w:val="subscript"/>
        </w:rPr>
        <w:t>排</w:t>
      </w:r>
      <w:r w:rsidRPr="00DE69DF">
        <w:rPr>
          <w:rFonts w:ascii="宋体" w:hAnsi="宋体" w:cs="宋体"/>
          <w:color w:val="FF0000"/>
        </w:rPr>
        <w:t>可知，需增大液体的密度，则应在水中加浓盐水。</w:t>
      </w:r>
    </w:p>
    <w:p w:rsidR="001231BD" w:rsidRPr="006C08DF" w:rsidRDefault="001231BD" w:rsidP="001231BD">
      <w:pPr>
        <w:spacing w:line="360" w:lineRule="auto"/>
        <w:jc w:val="left"/>
        <w:textAlignment w:val="center"/>
        <w:rPr>
          <w:rFonts w:ascii="宋体" w:hAnsi="宋体" w:cs="宋体"/>
        </w:rPr>
      </w:pPr>
      <w:r w:rsidRPr="006C08DF">
        <w:t>12</w:t>
      </w:r>
      <w:r w:rsidRPr="006C08DF">
        <w:t>．</w:t>
      </w:r>
      <w:r w:rsidRPr="00DE69DF">
        <w:rPr>
          <w:rFonts w:hint="eastAsia"/>
          <w:color w:val="FF0000"/>
        </w:rPr>
        <w:t>（</w:t>
      </w:r>
      <w:r w:rsidRPr="00DE69DF">
        <w:rPr>
          <w:rFonts w:ascii="宋体" w:hAnsi="宋体" w:hint="eastAsia"/>
          <w:color w:val="FF0000"/>
          <w:szCs w:val="21"/>
        </w:rPr>
        <w:t>2020年东营市实验中学等联考中考模拟</w:t>
      </w:r>
      <w:r w:rsidRPr="00DE69DF">
        <w:rPr>
          <w:rFonts w:hint="eastAsia"/>
          <w:color w:val="FF0000"/>
        </w:rPr>
        <w:t>）</w:t>
      </w:r>
      <w:r w:rsidRPr="006C08DF">
        <w:rPr>
          <w:rFonts w:ascii="宋体" w:hAnsi="宋体" w:cs="宋体"/>
        </w:rPr>
        <w:t>各学习小组交流了多种测量密度的方法，下面是交流的一部分实验。</w:t>
      </w:r>
    </w:p>
    <w:p w:rsidR="001231BD" w:rsidRPr="006C08DF" w:rsidRDefault="001231BD" w:rsidP="001231BD">
      <w:pPr>
        <w:spacing w:line="360" w:lineRule="auto"/>
        <w:jc w:val="left"/>
        <w:textAlignment w:val="center"/>
        <w:rPr>
          <w:rFonts w:ascii="宋体" w:hAnsi="宋体" w:cs="宋体"/>
        </w:rPr>
      </w:pPr>
      <w:r w:rsidRPr="006C08DF">
        <w:rPr>
          <w:rFonts w:eastAsia="Times New Roman"/>
        </w:rPr>
        <w:t>(1)</w:t>
      </w:r>
      <w:r w:rsidRPr="006C08DF">
        <w:rPr>
          <w:rFonts w:ascii="宋体" w:hAnsi="宋体" w:cs="宋体"/>
        </w:rPr>
        <w:t>第一组介绍“测量金属块的密度”。如图所示，用天平测出金属块的质量为</w:t>
      </w:r>
      <w:r w:rsidRPr="006C08DF">
        <w:t>______</w:t>
      </w:r>
      <w:r w:rsidRPr="006C08DF">
        <w:rPr>
          <w:rFonts w:eastAsia="Times New Roman"/>
        </w:rPr>
        <w:t>g</w:t>
      </w:r>
      <w:r w:rsidRPr="006C08DF">
        <w:rPr>
          <w:rFonts w:ascii="宋体" w:hAnsi="宋体" w:cs="宋体"/>
        </w:rPr>
        <w:t>。量筒中原有水的体积是</w:t>
      </w:r>
      <w:r w:rsidRPr="006C08DF">
        <w:rPr>
          <w:rFonts w:eastAsia="Times New Roman"/>
        </w:rPr>
        <w:t>22ml</w:t>
      </w:r>
      <w:r w:rsidRPr="006C08DF">
        <w:rPr>
          <w:rFonts w:ascii="宋体" w:hAnsi="宋体" w:cs="宋体"/>
        </w:rPr>
        <w:t>，则金属块的密度为</w:t>
      </w:r>
      <w:r w:rsidRPr="006C08DF">
        <w:t>______</w:t>
      </w:r>
      <w:r w:rsidRPr="006C08DF">
        <w:rPr>
          <w:rFonts w:eastAsia="Times New Roman"/>
        </w:rPr>
        <w:t>g/m</w:t>
      </w:r>
      <w:r w:rsidRPr="006C08DF">
        <w:rPr>
          <w:rFonts w:eastAsia="Times New Roman"/>
          <w:vertAlign w:val="superscript"/>
        </w:rPr>
        <w:t>3</w:t>
      </w:r>
      <w:r w:rsidRPr="006C08DF">
        <w:rPr>
          <w:rFonts w:ascii="宋体" w:hAnsi="宋体" w:cs="宋体"/>
        </w:rPr>
        <w:t>；</w:t>
      </w:r>
    </w:p>
    <w:p w:rsidR="001231BD" w:rsidRPr="006C08DF" w:rsidRDefault="001231BD" w:rsidP="001231BD">
      <w:pPr>
        <w:spacing w:line="360" w:lineRule="auto"/>
        <w:jc w:val="left"/>
        <w:textAlignment w:val="center"/>
        <w:rPr>
          <w:rFonts w:ascii="宋体" w:hAnsi="宋体" w:cs="宋体"/>
        </w:rPr>
      </w:pPr>
      <w:r w:rsidRPr="006C08DF">
        <w:rPr>
          <w:rFonts w:eastAsia="Times New Roman"/>
        </w:rPr>
        <w:t>(2)</w:t>
      </w:r>
      <w:r w:rsidRPr="006C08DF">
        <w:rPr>
          <w:rFonts w:ascii="宋体" w:hAnsi="宋体" w:cs="宋体"/>
        </w:rPr>
        <w:t>第二组介绍“测量花生油的密度”。实验室提供了下列器材：烧杯一个（无刻度）、弹簧测力计一个、带细绳套的实心铁块一个、足量的水和花生油。请你将下列测量花生油密度的实验步骤补充完整，测得的物理量用字母表示（已知水的密度为</w:t>
      </w:r>
      <w:r w:rsidRPr="006C08DF">
        <w:rPr>
          <w:rFonts w:eastAsia="Times New Roman"/>
          <w:i/>
        </w:rPr>
        <w:t>ρ</w:t>
      </w:r>
      <w:r w:rsidRPr="006C08DF">
        <w:rPr>
          <w:rFonts w:ascii="宋体" w:hAnsi="宋体" w:cs="宋体"/>
          <w:vertAlign w:val="subscript"/>
        </w:rPr>
        <w:t>水</w:t>
      </w:r>
      <w:r w:rsidRPr="006C08DF">
        <w:rPr>
          <w:rFonts w:ascii="宋体" w:hAnsi="宋体" w:cs="宋体"/>
        </w:rPr>
        <w:t>）：</w:t>
      </w:r>
    </w:p>
    <w:p w:rsidR="001231BD" w:rsidRPr="002928BF" w:rsidRDefault="001231BD" w:rsidP="001231BD">
      <w:pPr>
        <w:spacing w:line="360" w:lineRule="auto"/>
        <w:jc w:val="left"/>
        <w:textAlignment w:val="center"/>
        <w:rPr>
          <w:rFonts w:ascii="宋体" w:hAnsi="宋体" w:cs="宋体"/>
        </w:rPr>
      </w:pPr>
      <w:r w:rsidRPr="002928BF">
        <w:rPr>
          <w:rFonts w:ascii="宋体" w:hAnsi="宋体"/>
        </w:rPr>
        <w:t>①</w:t>
      </w:r>
      <w:r w:rsidRPr="002928BF">
        <w:rPr>
          <w:rFonts w:ascii="宋体" w:hAnsi="宋体" w:cs="宋体"/>
        </w:rPr>
        <w:t>将实心铁块挂在弹簧测力计下方，读出测力计的示数</w:t>
      </w:r>
      <w:r w:rsidRPr="002928BF">
        <w:rPr>
          <w:rFonts w:ascii="宋体" w:hAnsi="宋体"/>
        </w:rPr>
        <w:t xml:space="preserve"> </w:t>
      </w:r>
      <w:r w:rsidRPr="002928BF">
        <w:rPr>
          <w:rFonts w:ascii="宋体" w:hAnsi="宋体"/>
          <w:i/>
        </w:rPr>
        <w:t>G</w:t>
      </w:r>
      <w:r w:rsidRPr="002928BF">
        <w:rPr>
          <w:rFonts w:ascii="宋体" w:hAnsi="宋体" w:cs="宋体"/>
        </w:rPr>
        <w:t>；</w:t>
      </w:r>
    </w:p>
    <w:p w:rsidR="001231BD" w:rsidRPr="002928BF" w:rsidRDefault="001231BD" w:rsidP="001231BD">
      <w:pPr>
        <w:spacing w:line="360" w:lineRule="auto"/>
        <w:jc w:val="left"/>
        <w:textAlignment w:val="center"/>
        <w:rPr>
          <w:rFonts w:ascii="宋体" w:hAnsi="宋体" w:cs="宋体"/>
        </w:rPr>
      </w:pPr>
      <w:r w:rsidRPr="002928BF">
        <w:rPr>
          <w:rFonts w:ascii="宋体" w:hAnsi="宋体"/>
        </w:rPr>
        <w:t>②__</w:t>
      </w:r>
      <w:r w:rsidRPr="002928BF">
        <w:rPr>
          <w:rFonts w:ascii="宋体" w:hAnsi="宋体" w:hint="eastAsia"/>
        </w:rPr>
        <w:t>__________________________</w:t>
      </w:r>
      <w:r w:rsidRPr="002928BF">
        <w:rPr>
          <w:rFonts w:ascii="宋体" w:hAnsi="宋体"/>
        </w:rPr>
        <w:t>____</w:t>
      </w:r>
      <w:r w:rsidRPr="002928BF">
        <w:rPr>
          <w:rFonts w:ascii="宋体" w:hAnsi="宋体" w:cs="宋体"/>
        </w:rPr>
        <w:t>；</w:t>
      </w:r>
    </w:p>
    <w:p w:rsidR="001231BD" w:rsidRPr="002928BF" w:rsidRDefault="001231BD" w:rsidP="001231BD">
      <w:pPr>
        <w:spacing w:line="360" w:lineRule="auto"/>
        <w:jc w:val="left"/>
        <w:textAlignment w:val="center"/>
        <w:rPr>
          <w:rFonts w:ascii="宋体" w:hAnsi="宋体" w:cs="宋体"/>
        </w:rPr>
      </w:pPr>
      <w:r w:rsidRPr="002928BF">
        <w:rPr>
          <w:rFonts w:ascii="宋体" w:hAnsi="宋体"/>
        </w:rPr>
        <w:t>③__</w:t>
      </w:r>
      <w:r w:rsidRPr="002928BF">
        <w:rPr>
          <w:rFonts w:ascii="宋体" w:hAnsi="宋体" w:hint="eastAsia"/>
        </w:rPr>
        <w:t>__________________________</w:t>
      </w:r>
      <w:r w:rsidRPr="002928BF">
        <w:rPr>
          <w:rFonts w:ascii="宋体" w:hAnsi="宋体"/>
        </w:rPr>
        <w:t>____</w:t>
      </w:r>
      <w:r w:rsidRPr="002928BF">
        <w:rPr>
          <w:rFonts w:ascii="宋体" w:hAnsi="宋体" w:cs="宋体"/>
        </w:rPr>
        <w:t>；</w:t>
      </w:r>
    </w:p>
    <w:p w:rsidR="001231BD" w:rsidRPr="002928BF" w:rsidRDefault="001231BD" w:rsidP="001231BD">
      <w:pPr>
        <w:spacing w:line="360" w:lineRule="auto"/>
        <w:jc w:val="left"/>
        <w:textAlignment w:val="center"/>
        <w:rPr>
          <w:rFonts w:ascii="宋体" w:hAnsi="宋体" w:cs="宋体"/>
        </w:rPr>
      </w:pPr>
      <w:r w:rsidRPr="002928BF">
        <w:rPr>
          <w:rFonts w:ascii="宋体" w:hAnsi="宋体"/>
        </w:rPr>
        <w:t>④</w:t>
      </w:r>
      <w:r w:rsidRPr="002928BF">
        <w:rPr>
          <w:rFonts w:ascii="宋体" w:hAnsi="宋体" w:cs="宋体"/>
        </w:rPr>
        <w:t>求出花生油的密度表达式。</w:t>
      </w:r>
      <w:r w:rsidRPr="002928BF">
        <w:rPr>
          <w:rFonts w:ascii="宋体" w:hAnsi="宋体"/>
          <w:i/>
        </w:rPr>
        <w:t>ρ</w:t>
      </w:r>
      <w:r w:rsidRPr="002928BF">
        <w:rPr>
          <w:rFonts w:ascii="宋体" w:hAnsi="宋体" w:cs="宋体"/>
          <w:vertAlign w:val="subscript"/>
        </w:rPr>
        <w:t>油</w:t>
      </w:r>
      <w:r w:rsidRPr="002928BF">
        <w:rPr>
          <w:rFonts w:ascii="宋体" w:hAnsi="宋体" w:cs="宋体"/>
        </w:rPr>
        <w:t>＝</w:t>
      </w:r>
      <w:r w:rsidRPr="002928BF">
        <w:rPr>
          <w:rFonts w:ascii="宋体" w:hAnsi="宋体"/>
        </w:rPr>
        <w:t>______</w:t>
      </w:r>
      <w:r w:rsidRPr="002928BF">
        <w:rPr>
          <w:rFonts w:ascii="宋体" w:hAnsi="宋体" w:cs="宋体"/>
        </w:rPr>
        <w:t>。（用测得量和已知量表示）</w:t>
      </w:r>
    </w:p>
    <w:p w:rsidR="001231BD" w:rsidRPr="006C08DF" w:rsidRDefault="001231BD" w:rsidP="001231BD">
      <w:pPr>
        <w:spacing w:line="360" w:lineRule="auto"/>
        <w:jc w:val="left"/>
        <w:textAlignment w:val="center"/>
      </w:pPr>
      <w:r>
        <w:rPr>
          <w:noProof/>
        </w:rPr>
        <w:drawing>
          <wp:inline distT="0" distB="0" distL="0" distR="0">
            <wp:extent cx="2294890" cy="1673225"/>
            <wp:effectExtent l="0" t="0" r="0" b="317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294890" cy="1673225"/>
                    </a:xfrm>
                    <a:prstGeom prst="rect">
                      <a:avLst/>
                    </a:prstGeom>
                    <a:noFill/>
                    <a:ln>
                      <a:noFill/>
                    </a:ln>
                  </pic:spPr>
                </pic:pic>
              </a:graphicData>
            </a:graphic>
          </wp:inline>
        </w:drawing>
      </w:r>
    </w:p>
    <w:p w:rsidR="001231BD" w:rsidRPr="00DE69DF" w:rsidRDefault="001231BD" w:rsidP="001231BD">
      <w:pPr>
        <w:spacing w:line="360" w:lineRule="auto"/>
        <w:jc w:val="left"/>
        <w:textAlignment w:val="center"/>
        <w:rPr>
          <w:rFonts w:ascii="宋体" w:hAnsi="宋体" w:cs="宋体"/>
          <w:color w:val="FF0000"/>
        </w:rPr>
      </w:pPr>
      <w:r w:rsidRPr="00DE69DF">
        <w:rPr>
          <w:color w:val="FF0000"/>
        </w:rPr>
        <w:t>【答案】</w:t>
      </w:r>
      <w:r w:rsidRPr="00DE69DF">
        <w:rPr>
          <w:rFonts w:eastAsia="Times New Roman"/>
          <w:color w:val="FF0000"/>
        </w:rPr>
        <w:t>32</w:t>
      </w:r>
      <w:r w:rsidRPr="00DE69DF">
        <w:rPr>
          <w:color w:val="FF0000"/>
        </w:rPr>
        <w:t xml:space="preserve">    </w:t>
      </w:r>
      <w:r w:rsidRPr="00DE69DF">
        <w:rPr>
          <w:rFonts w:eastAsia="Times New Roman"/>
          <w:color w:val="FF0000"/>
        </w:rPr>
        <w:t>8</w:t>
      </w:r>
      <w:r w:rsidRPr="00DE69DF">
        <w:rPr>
          <w:color w:val="FF0000"/>
        </w:rPr>
        <w:t xml:space="preserve">    </w:t>
      </w:r>
      <w:r w:rsidRPr="00DE69DF">
        <w:rPr>
          <w:rFonts w:ascii="宋体" w:hAnsi="宋体" w:cs="宋体"/>
          <w:color w:val="FF0000"/>
        </w:rPr>
        <w:t>将铁块浸没在水中，读出测力计的示数</w:t>
      </w:r>
      <w:r w:rsidRPr="00DE69DF">
        <w:rPr>
          <w:rFonts w:eastAsia="Times New Roman"/>
          <w:i/>
          <w:color w:val="FF0000"/>
        </w:rPr>
        <w:t>F</w:t>
      </w:r>
      <w:r w:rsidRPr="00DE69DF">
        <w:rPr>
          <w:rFonts w:eastAsia="Times New Roman"/>
          <w:color w:val="FF0000"/>
          <w:vertAlign w:val="subscript"/>
        </w:rPr>
        <w:t>1</w:t>
      </w:r>
      <w:r w:rsidRPr="00DE69DF">
        <w:rPr>
          <w:color w:val="FF0000"/>
        </w:rPr>
        <w:t xml:space="preserve">    </w:t>
      </w:r>
      <w:r w:rsidRPr="00DE69DF">
        <w:rPr>
          <w:rFonts w:ascii="宋体" w:hAnsi="宋体" w:cs="宋体"/>
          <w:color w:val="FF0000"/>
        </w:rPr>
        <w:t>将铁块浸没在花生油中，读出测力计的示数</w:t>
      </w:r>
      <w:r w:rsidRPr="00DE69DF">
        <w:rPr>
          <w:rFonts w:eastAsia="Times New Roman"/>
          <w:i/>
          <w:color w:val="FF0000"/>
        </w:rPr>
        <w:t>F</w:t>
      </w:r>
      <w:r w:rsidRPr="00DE69DF">
        <w:rPr>
          <w:rFonts w:eastAsia="Times New Roman"/>
          <w:color w:val="FF0000"/>
          <w:vertAlign w:val="subscript"/>
        </w:rPr>
        <w:t>2</w:t>
      </w:r>
      <w:r w:rsidRPr="00DE69DF">
        <w:rPr>
          <w:color w:val="FF0000"/>
        </w:rPr>
        <w:t xml:space="preserve">    </w:t>
      </w:r>
      <w:r>
        <w:rPr>
          <w:color w:val="FF0000"/>
        </w:rPr>
        <w:object w:dxaOrig="735" w:dyaOrig="675">
          <v:shape id="_x0000_i1061" type="#_x0000_t75" alt="学科网(www.zxxk.com)--教育资源门户，提供试题试卷、教案、课件、教学论文、素材等各类教学资源库下载，还有大量丰富的教学资讯！" style="width:36.7pt;height:33.95pt" o:ole="">
            <v:imagedata r:id="rId98" o:title="eqId0a3c86993cd24b0f836f0403a5740a25"/>
          </v:shape>
          <o:OLEObject Type="Embed" ProgID="Equation.DSMT4" ShapeID="_x0000_i1061" DrawAspect="Content" ObjectID="_1666722619" r:id="rId99"/>
        </w:object>
      </w:r>
      <w:r w:rsidRPr="00DE69DF">
        <w:rPr>
          <w:rFonts w:eastAsia="Times New Roman"/>
          <w:color w:val="FF0000"/>
        </w:rPr>
        <w:t>ρ</w:t>
      </w:r>
      <w:r w:rsidRPr="00DE69DF">
        <w:rPr>
          <w:rFonts w:ascii="宋体" w:hAnsi="宋体" w:cs="宋体"/>
          <w:color w:val="FF0000"/>
          <w:vertAlign w:val="subscript"/>
        </w:rPr>
        <w:t>水</w:t>
      </w:r>
      <w:r w:rsidRPr="00DE69DF">
        <w:rPr>
          <w:color w:val="FF0000"/>
        </w:rPr>
        <w:t xml:space="preserve">    </w:t>
      </w:r>
    </w:p>
    <w:p w:rsidR="001231BD" w:rsidRPr="00DE69DF" w:rsidRDefault="001231BD" w:rsidP="001231BD">
      <w:pPr>
        <w:spacing w:line="360" w:lineRule="auto"/>
        <w:jc w:val="left"/>
        <w:textAlignment w:val="center"/>
        <w:rPr>
          <w:color w:val="FF0000"/>
        </w:rPr>
      </w:pPr>
      <w:r w:rsidRPr="00DE69DF">
        <w:rPr>
          <w:color w:val="FF0000"/>
        </w:rPr>
        <w:t>【解析】</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(1)[1]</w:t>
      </w:r>
      <w:r w:rsidRPr="00DE69DF">
        <w:rPr>
          <w:rFonts w:ascii="宋体" w:hAnsi="宋体" w:cs="宋体"/>
          <w:color w:val="FF0000"/>
        </w:rPr>
        <w:t>由图知道，天平标尺的分度值为</w:t>
      </w:r>
      <w:r w:rsidRPr="00DE69DF">
        <w:rPr>
          <w:rFonts w:eastAsia="Times New Roman"/>
          <w:color w:val="FF0000"/>
        </w:rPr>
        <w:t>0.2g</w:t>
      </w:r>
      <w:r w:rsidRPr="00DE69DF">
        <w:rPr>
          <w:rFonts w:ascii="宋体" w:hAnsi="宋体" w:cs="宋体"/>
          <w:color w:val="FF0000"/>
        </w:rPr>
        <w:t>，物体的质量</w:t>
      </w:r>
    </w:p>
    <w:p w:rsidR="001231BD" w:rsidRPr="00DE69DF" w:rsidRDefault="001231BD" w:rsidP="001231BD">
      <w:pPr>
        <w:spacing w:line="360" w:lineRule="auto"/>
        <w:jc w:val="center"/>
        <w:textAlignment w:val="center"/>
        <w:rPr>
          <w:rFonts w:eastAsia="Times New Roman"/>
          <w:color w:val="FF0000"/>
        </w:rPr>
      </w:pPr>
      <w:r w:rsidRPr="00DE69DF">
        <w:rPr>
          <w:rFonts w:eastAsia="Times New Roman"/>
          <w:i/>
          <w:color w:val="FF0000"/>
        </w:rPr>
        <w:t>m</w:t>
      </w:r>
      <w:r w:rsidRPr="00DE69DF">
        <w:rPr>
          <w:rFonts w:ascii="宋体" w:hAnsi="宋体" w:cs="宋体"/>
          <w:color w:val="FF0000"/>
        </w:rPr>
        <w:t>＝</w:t>
      </w:r>
      <w:r w:rsidRPr="00DE69DF">
        <w:rPr>
          <w:rFonts w:eastAsia="Times New Roman"/>
          <w:color w:val="FF0000"/>
        </w:rPr>
        <w:t>20g+10g+2g</w:t>
      </w:r>
      <w:r w:rsidRPr="00DE69DF">
        <w:rPr>
          <w:rFonts w:ascii="宋体" w:hAnsi="宋体" w:cs="宋体"/>
          <w:color w:val="FF0000"/>
        </w:rPr>
        <w:t>＝</w:t>
      </w:r>
      <w:r w:rsidRPr="00DE69DF">
        <w:rPr>
          <w:rFonts w:eastAsia="Times New Roman"/>
          <w:color w:val="FF0000"/>
        </w:rPr>
        <w:t>32g</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[2]</w:t>
      </w:r>
      <w:r w:rsidRPr="00DE69DF">
        <w:rPr>
          <w:rFonts w:ascii="宋体" w:hAnsi="宋体" w:cs="宋体"/>
          <w:color w:val="FF0000"/>
        </w:rPr>
        <w:t>金属块的体积</w:t>
      </w:r>
    </w:p>
    <w:p w:rsidR="001231BD" w:rsidRPr="00DE69DF" w:rsidRDefault="001231BD" w:rsidP="001231BD">
      <w:pPr>
        <w:spacing w:line="360" w:lineRule="auto"/>
        <w:jc w:val="center"/>
        <w:textAlignment w:val="center"/>
        <w:rPr>
          <w:rFonts w:eastAsia="Times New Roman"/>
          <w:color w:val="FF0000"/>
        </w:rPr>
      </w:pPr>
      <w:r w:rsidRPr="00DE69DF">
        <w:rPr>
          <w:rFonts w:eastAsia="Times New Roman"/>
          <w:i/>
          <w:color w:val="FF0000"/>
        </w:rPr>
        <w:t>V</w:t>
      </w:r>
      <w:r w:rsidRPr="00DE69DF">
        <w:rPr>
          <w:rFonts w:ascii="宋体" w:hAnsi="宋体" w:cs="宋体"/>
          <w:i/>
          <w:color w:val="FF0000"/>
        </w:rPr>
        <w:t>＝</w:t>
      </w:r>
      <w:r w:rsidRPr="00DE69DF">
        <w:rPr>
          <w:rFonts w:eastAsia="Times New Roman"/>
          <w:i/>
          <w:color w:val="FF0000"/>
        </w:rPr>
        <w:t>V</w:t>
      </w:r>
      <w:r w:rsidRPr="00DE69DF">
        <w:rPr>
          <w:rFonts w:ascii="宋体" w:hAnsi="宋体" w:cs="宋体"/>
          <w:color w:val="FF0000"/>
          <w:vertAlign w:val="subscript"/>
        </w:rPr>
        <w:t>总</w:t>
      </w:r>
      <w:r w:rsidRPr="00DE69DF">
        <w:rPr>
          <w:rFonts w:ascii="宋体" w:hAnsi="宋体" w:cs="宋体"/>
          <w:color w:val="FF0000"/>
        </w:rPr>
        <w:t>﹣</w:t>
      </w:r>
      <w:r w:rsidRPr="00DE69DF">
        <w:rPr>
          <w:rFonts w:eastAsia="Times New Roman"/>
          <w:i/>
          <w:color w:val="FF0000"/>
        </w:rPr>
        <w:t>V</w:t>
      </w:r>
      <w:r w:rsidRPr="00DE69DF">
        <w:rPr>
          <w:rFonts w:ascii="宋体" w:hAnsi="宋体" w:cs="宋体"/>
          <w:color w:val="FF0000"/>
          <w:vertAlign w:val="subscript"/>
        </w:rPr>
        <w:t>水</w:t>
      </w:r>
      <w:r w:rsidRPr="00DE69DF">
        <w:rPr>
          <w:rFonts w:ascii="宋体" w:hAnsi="宋体" w:cs="宋体"/>
          <w:color w:val="FF0000"/>
        </w:rPr>
        <w:t>＝</w:t>
      </w:r>
      <w:r w:rsidRPr="00DE69DF">
        <w:rPr>
          <w:rFonts w:eastAsia="Times New Roman"/>
          <w:color w:val="FF0000"/>
        </w:rPr>
        <w:t>26ml</w:t>
      </w:r>
      <w:r w:rsidRPr="00DE69DF">
        <w:rPr>
          <w:rFonts w:ascii="宋体" w:hAnsi="宋体" w:cs="宋体"/>
          <w:color w:val="FF0000"/>
        </w:rPr>
        <w:t>﹣</w:t>
      </w:r>
      <w:r w:rsidRPr="00DE69DF">
        <w:rPr>
          <w:rFonts w:eastAsia="Times New Roman"/>
          <w:color w:val="FF0000"/>
        </w:rPr>
        <w:t>22ml</w:t>
      </w:r>
      <w:r w:rsidRPr="00DE69DF">
        <w:rPr>
          <w:rFonts w:ascii="宋体" w:hAnsi="宋体" w:cs="宋体"/>
          <w:color w:val="FF0000"/>
        </w:rPr>
        <w:t>＝</w:t>
      </w:r>
      <w:r w:rsidRPr="00DE69DF">
        <w:rPr>
          <w:rFonts w:eastAsia="Times New Roman"/>
          <w:color w:val="FF0000"/>
        </w:rPr>
        <w:t>4ml</w:t>
      </w:r>
      <w:r w:rsidRPr="00DE69DF">
        <w:rPr>
          <w:rFonts w:ascii="宋体" w:hAnsi="宋体" w:cs="宋体"/>
          <w:color w:val="FF0000"/>
        </w:rPr>
        <w:t>＝</w:t>
      </w:r>
      <w:r w:rsidRPr="00DE69DF">
        <w:rPr>
          <w:rFonts w:eastAsia="Times New Roman"/>
          <w:color w:val="FF0000"/>
        </w:rPr>
        <w:t>4cm</w:t>
      </w:r>
      <w:r w:rsidRPr="00DE69DF">
        <w:rPr>
          <w:rFonts w:eastAsia="Times New Roman"/>
          <w:color w:val="FF0000"/>
          <w:vertAlign w:val="superscript"/>
        </w:rPr>
        <w:t>3</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lastRenderedPageBreak/>
        <w:t>金属块的密度</w:t>
      </w:r>
    </w:p>
    <w:p w:rsidR="001231BD" w:rsidRPr="00DE69DF" w:rsidRDefault="001231BD" w:rsidP="001231BD">
      <w:pPr>
        <w:spacing w:line="360" w:lineRule="auto"/>
        <w:jc w:val="center"/>
        <w:textAlignment w:val="center"/>
        <w:rPr>
          <w:color w:val="FF0000"/>
        </w:rPr>
      </w:pPr>
      <w:r>
        <w:rPr>
          <w:color w:val="FF0000"/>
        </w:rPr>
        <w:object w:dxaOrig="2375" w:dyaOrig="617">
          <v:shape id="_x0000_i1062" type="#_x0000_t75" alt="学科网(www.zxxk.com)--教育资源门户，提供试题试卷、教案、课件、教学论文、素材等各类教学资源库下载，还有大量丰富的教学资讯！" style="width:118.85pt;height:30.55pt" o:ole="">
            <v:imagedata r:id="rId100" o:title="eqId99dcc6a0fefa4f06ac6f0e8b2d112ae7"/>
          </v:shape>
          <o:OLEObject Type="Embed" ProgID="Equation.DSMT4" ShapeID="_x0000_i1062" DrawAspect="Content" ObjectID="_1666722620" r:id="rId101"/>
        </w:objec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(2)[3]</w:t>
      </w:r>
      <w:r w:rsidRPr="00DE69DF">
        <w:rPr>
          <w:rFonts w:ascii="宋体" w:hAnsi="宋体" w:cs="宋体"/>
          <w:color w:val="FF0000"/>
        </w:rPr>
        <w:t>利用浮力知识测量液体的密度：</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hint="eastAsia"/>
          <w:color w:val="FF0000"/>
        </w:rPr>
        <w:t>①</w:t>
      </w:r>
      <w:r w:rsidRPr="00DE69DF">
        <w:rPr>
          <w:rFonts w:ascii="宋体" w:hAnsi="宋体" w:cs="宋体"/>
          <w:color w:val="FF0000"/>
        </w:rPr>
        <w:t>将实心铁块挂在弹簧测力计下方，读出弹簧测力计的示数</w:t>
      </w:r>
      <w:r w:rsidRPr="00DE69DF">
        <w:rPr>
          <w:rFonts w:eastAsia="Times New Roman"/>
          <w:i/>
          <w:color w:val="FF0000"/>
        </w:rPr>
        <w:t>G</w:t>
      </w:r>
      <w:r w:rsidRPr="00DE69DF">
        <w:rPr>
          <w:rFonts w:ascii="宋体" w:hAnsi="宋体" w:cs="宋体"/>
          <w:color w:val="FF0000"/>
        </w:rPr>
        <w:t>；</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hint="eastAsia"/>
          <w:color w:val="FF0000"/>
        </w:rPr>
        <w:t>②</w:t>
      </w:r>
      <w:r w:rsidRPr="00DE69DF">
        <w:rPr>
          <w:rFonts w:ascii="宋体" w:hAnsi="宋体" w:cs="宋体"/>
          <w:color w:val="FF0000"/>
        </w:rPr>
        <w:t>将铁块浸没在水中，读出测力计的示数</w:t>
      </w:r>
      <w:r w:rsidRPr="00DE69DF">
        <w:rPr>
          <w:rFonts w:eastAsia="Times New Roman"/>
          <w:i/>
          <w:color w:val="FF0000"/>
        </w:rPr>
        <w:t>F</w:t>
      </w:r>
      <w:r w:rsidRPr="00DE69DF">
        <w:rPr>
          <w:rFonts w:eastAsia="Times New Roman"/>
          <w:color w:val="FF0000"/>
          <w:vertAlign w:val="subscript"/>
        </w:rPr>
        <w:t>1</w:t>
      </w:r>
      <w:r w:rsidRPr="00DE69DF">
        <w:rPr>
          <w:rFonts w:ascii="宋体" w:hAnsi="宋体" w:cs="宋体"/>
          <w:color w:val="FF0000"/>
        </w:rPr>
        <w:t>；</w:t>
      </w:r>
    </w:p>
    <w:p w:rsidR="001231BD" w:rsidRPr="00DE69DF" w:rsidRDefault="001231BD" w:rsidP="001231BD">
      <w:pPr>
        <w:spacing w:line="360" w:lineRule="auto"/>
        <w:jc w:val="left"/>
        <w:textAlignment w:val="center"/>
        <w:rPr>
          <w:rFonts w:eastAsia="Times New Roman"/>
          <w:color w:val="FF0000"/>
        </w:rPr>
      </w:pPr>
      <w:r w:rsidRPr="00DE69DF">
        <w:rPr>
          <w:rFonts w:eastAsia="Times New Roman"/>
          <w:color w:val="FF0000"/>
        </w:rPr>
        <w:t>[4]</w:t>
      </w:r>
      <w:r w:rsidRPr="00DE69DF">
        <w:rPr>
          <w:rFonts w:ascii="宋体" w:hAnsi="宋体" w:cs="宋体" w:hint="eastAsia"/>
          <w:color w:val="FF0000"/>
        </w:rPr>
        <w:t>③</w:t>
      </w:r>
      <w:r w:rsidRPr="00DE69DF">
        <w:rPr>
          <w:rFonts w:ascii="宋体" w:hAnsi="宋体" w:cs="宋体"/>
          <w:color w:val="FF0000"/>
        </w:rPr>
        <w:t>将铁块浸没在花生油中，读出测力计的示数</w:t>
      </w:r>
      <w:r w:rsidRPr="00DE69DF">
        <w:rPr>
          <w:rFonts w:eastAsia="Times New Roman"/>
          <w:i/>
          <w:color w:val="FF0000"/>
        </w:rPr>
        <w:t>F</w:t>
      </w:r>
      <w:r w:rsidRPr="00DE69DF">
        <w:rPr>
          <w:rFonts w:eastAsia="Times New Roman"/>
          <w:color w:val="FF0000"/>
          <w:vertAlign w:val="subscript"/>
        </w:rPr>
        <w:t>2</w:t>
      </w:r>
    </w:p>
    <w:p w:rsidR="001231BD" w:rsidRPr="00DE69DF" w:rsidRDefault="001231BD" w:rsidP="001231BD">
      <w:pPr>
        <w:spacing w:line="360" w:lineRule="auto"/>
        <w:jc w:val="left"/>
        <w:textAlignment w:val="center"/>
        <w:rPr>
          <w:rFonts w:ascii="宋体" w:hAnsi="宋体" w:cs="宋体"/>
          <w:color w:val="FF0000"/>
        </w:rPr>
      </w:pPr>
      <w:r w:rsidRPr="00DE69DF">
        <w:rPr>
          <w:rFonts w:eastAsia="Times New Roman"/>
          <w:color w:val="FF0000"/>
        </w:rPr>
        <w:t>[5]</w:t>
      </w:r>
      <w:r w:rsidRPr="00DE69DF">
        <w:rPr>
          <w:rFonts w:ascii="宋体" w:hAnsi="宋体" w:cs="宋体" w:hint="eastAsia"/>
          <w:color w:val="FF0000"/>
        </w:rPr>
        <w:t>④</w:t>
      </w:r>
      <w:r w:rsidRPr="00DE69DF">
        <w:rPr>
          <w:rFonts w:ascii="宋体" w:hAnsi="宋体" w:cs="宋体"/>
          <w:color w:val="FF0000"/>
        </w:rPr>
        <w:t>求出花生油的密度。</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t>算出铁块在水中和花生油中受到的浮力</w:t>
      </w:r>
    </w:p>
    <w:p w:rsidR="001231BD" w:rsidRPr="00DE69DF" w:rsidRDefault="001231BD" w:rsidP="001231BD">
      <w:pPr>
        <w:spacing w:line="360" w:lineRule="auto"/>
        <w:jc w:val="center"/>
        <w:textAlignment w:val="center"/>
        <w:rPr>
          <w:rFonts w:eastAsia="Times New Roman"/>
          <w:color w:val="FF0000"/>
        </w:rPr>
      </w:pPr>
      <w:r w:rsidRPr="00DE69DF">
        <w:rPr>
          <w:rFonts w:eastAsia="Times New Roman"/>
          <w:i/>
          <w:color w:val="FF0000"/>
        </w:rPr>
        <w:t>F</w:t>
      </w:r>
      <w:r w:rsidRPr="00DE69DF">
        <w:rPr>
          <w:rFonts w:ascii="宋体" w:hAnsi="宋体" w:cs="宋体"/>
          <w:color w:val="FF0000"/>
          <w:vertAlign w:val="subscript"/>
        </w:rPr>
        <w:t>浮</w:t>
      </w:r>
      <w:r w:rsidRPr="00DE69DF">
        <w:rPr>
          <w:rFonts w:eastAsia="Times New Roman"/>
          <w:color w:val="FF0000"/>
          <w:vertAlign w:val="subscript"/>
        </w:rPr>
        <w:t>1</w:t>
      </w:r>
      <w:r w:rsidRPr="00DE69DF">
        <w:rPr>
          <w:rFonts w:ascii="宋体" w:hAnsi="宋体" w:cs="宋体"/>
          <w:color w:val="FF0000"/>
        </w:rPr>
        <w:t>＝</w:t>
      </w:r>
      <w:r w:rsidRPr="00DE69DF">
        <w:rPr>
          <w:rFonts w:eastAsia="Times New Roman"/>
          <w:i/>
          <w:color w:val="FF0000"/>
        </w:rPr>
        <w:t>G</w:t>
      </w:r>
      <w:r w:rsidRPr="00DE69DF">
        <w:rPr>
          <w:rFonts w:ascii="宋体" w:hAnsi="宋体" w:cs="宋体"/>
          <w:i/>
          <w:color w:val="FF0000"/>
        </w:rPr>
        <w:t>﹣</w:t>
      </w:r>
      <w:r w:rsidRPr="00DE69DF">
        <w:rPr>
          <w:rFonts w:eastAsia="Times New Roman"/>
          <w:i/>
          <w:color w:val="FF0000"/>
        </w:rPr>
        <w:t>F</w:t>
      </w:r>
      <w:r w:rsidRPr="00DE69DF">
        <w:rPr>
          <w:rFonts w:eastAsia="Times New Roman"/>
          <w:color w:val="FF0000"/>
          <w:vertAlign w:val="subscript"/>
        </w:rPr>
        <w:t>1</w:t>
      </w:r>
      <w:r w:rsidRPr="00DE69DF">
        <w:rPr>
          <w:rFonts w:ascii="宋体" w:hAnsi="宋体" w:cs="宋体"/>
          <w:color w:val="FF0000"/>
        </w:rPr>
        <w:t>、</w:t>
      </w:r>
      <w:r w:rsidRPr="00DE69DF">
        <w:rPr>
          <w:rFonts w:eastAsia="Times New Roman"/>
          <w:i/>
          <w:color w:val="FF0000"/>
        </w:rPr>
        <w:t>F</w:t>
      </w:r>
      <w:r w:rsidRPr="00DE69DF">
        <w:rPr>
          <w:rFonts w:ascii="宋体" w:hAnsi="宋体" w:cs="宋体"/>
          <w:color w:val="FF0000"/>
          <w:vertAlign w:val="subscript"/>
        </w:rPr>
        <w:t>浮</w:t>
      </w:r>
      <w:r w:rsidRPr="00DE69DF">
        <w:rPr>
          <w:rFonts w:eastAsia="Times New Roman"/>
          <w:color w:val="FF0000"/>
          <w:vertAlign w:val="subscript"/>
        </w:rPr>
        <w:t>2</w:t>
      </w:r>
      <w:r w:rsidRPr="00DE69DF">
        <w:rPr>
          <w:rFonts w:ascii="宋体" w:hAnsi="宋体" w:cs="宋体"/>
          <w:color w:val="FF0000"/>
        </w:rPr>
        <w:t>＝</w:t>
      </w:r>
      <w:r w:rsidRPr="00DE69DF">
        <w:rPr>
          <w:rFonts w:eastAsia="Times New Roman"/>
          <w:i/>
          <w:color w:val="FF0000"/>
        </w:rPr>
        <w:t>G</w:t>
      </w:r>
      <w:r w:rsidRPr="00DE69DF">
        <w:rPr>
          <w:rFonts w:ascii="宋体" w:hAnsi="宋体" w:cs="宋体"/>
          <w:i/>
          <w:color w:val="FF0000"/>
        </w:rPr>
        <w:t>﹣</w:t>
      </w:r>
      <w:r w:rsidRPr="00DE69DF">
        <w:rPr>
          <w:rFonts w:eastAsia="Times New Roman"/>
          <w:i/>
          <w:color w:val="FF0000"/>
        </w:rPr>
        <w:t>F</w:t>
      </w:r>
      <w:r w:rsidRPr="00DE69DF">
        <w:rPr>
          <w:rFonts w:eastAsia="Times New Roman"/>
          <w:color w:val="FF0000"/>
          <w:vertAlign w:val="subscript"/>
        </w:rPr>
        <w:t>2</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t>由阿基米德原理</w:t>
      </w:r>
      <w:r w:rsidRPr="00DE69DF">
        <w:rPr>
          <w:rFonts w:eastAsia="Times New Roman"/>
          <w:i/>
          <w:color w:val="FF0000"/>
        </w:rPr>
        <w:t>F</w:t>
      </w:r>
      <w:r w:rsidRPr="00DE69DF">
        <w:rPr>
          <w:rFonts w:ascii="宋体" w:hAnsi="宋体" w:cs="宋体"/>
          <w:color w:val="FF0000"/>
          <w:vertAlign w:val="subscript"/>
        </w:rPr>
        <w:t>浮</w:t>
      </w:r>
      <w:r w:rsidRPr="00DE69DF">
        <w:rPr>
          <w:rFonts w:ascii="宋体" w:hAnsi="宋体" w:cs="宋体"/>
          <w:color w:val="FF0000"/>
        </w:rPr>
        <w:t>＝</w:t>
      </w:r>
      <w:r w:rsidRPr="00DE69DF">
        <w:rPr>
          <w:rFonts w:eastAsia="Times New Roman"/>
          <w:i/>
          <w:color w:val="FF0000"/>
        </w:rPr>
        <w:t>G</w:t>
      </w:r>
      <w:r w:rsidRPr="00DE69DF">
        <w:rPr>
          <w:rFonts w:ascii="宋体" w:hAnsi="宋体" w:cs="宋体"/>
          <w:color w:val="FF0000"/>
          <w:vertAlign w:val="subscript"/>
        </w:rPr>
        <w:t>排</w:t>
      </w:r>
      <w:r w:rsidRPr="00DE69DF">
        <w:rPr>
          <w:rFonts w:ascii="宋体" w:hAnsi="宋体" w:cs="宋体"/>
          <w:color w:val="FF0000"/>
        </w:rPr>
        <w:t>＝</w:t>
      </w:r>
      <w:r w:rsidRPr="00DE69DF">
        <w:rPr>
          <w:rFonts w:eastAsia="Times New Roman"/>
          <w:i/>
          <w:color w:val="FF0000"/>
        </w:rPr>
        <w:t>ρ</w:t>
      </w:r>
      <w:r w:rsidRPr="00DE69DF">
        <w:rPr>
          <w:rFonts w:ascii="宋体" w:hAnsi="宋体" w:cs="宋体"/>
          <w:color w:val="FF0000"/>
          <w:vertAlign w:val="subscript"/>
        </w:rPr>
        <w:t>液</w:t>
      </w:r>
      <w:proofErr w:type="spellStart"/>
      <w:r w:rsidRPr="00DE69DF">
        <w:rPr>
          <w:rFonts w:eastAsia="Times New Roman"/>
          <w:i/>
          <w:color w:val="FF0000"/>
        </w:rPr>
        <w:t>gV</w:t>
      </w:r>
      <w:proofErr w:type="spellEnd"/>
      <w:r w:rsidRPr="00DE69DF">
        <w:rPr>
          <w:rFonts w:ascii="宋体" w:hAnsi="宋体" w:cs="宋体"/>
          <w:color w:val="FF0000"/>
          <w:vertAlign w:val="subscript"/>
        </w:rPr>
        <w:t>排</w:t>
      </w:r>
      <w:r w:rsidRPr="00DE69DF">
        <w:rPr>
          <w:rFonts w:ascii="宋体" w:hAnsi="宋体" w:cs="宋体"/>
          <w:color w:val="FF0000"/>
        </w:rPr>
        <w:t>知道，铁块在水中的浮力</w:t>
      </w:r>
    </w:p>
    <w:p w:rsidR="001231BD" w:rsidRPr="00DE69DF" w:rsidRDefault="001231BD" w:rsidP="001231BD">
      <w:pPr>
        <w:spacing w:line="360" w:lineRule="auto"/>
        <w:jc w:val="center"/>
        <w:textAlignment w:val="center"/>
        <w:rPr>
          <w:rFonts w:ascii="宋体" w:hAnsi="宋体" w:cs="宋体"/>
          <w:color w:val="FF0000"/>
        </w:rPr>
      </w:pPr>
      <w:r w:rsidRPr="00DE69DF">
        <w:rPr>
          <w:rFonts w:eastAsia="Times New Roman"/>
          <w:i/>
          <w:color w:val="FF0000"/>
        </w:rPr>
        <w:t>G</w:t>
      </w:r>
      <w:r w:rsidRPr="00DE69DF">
        <w:rPr>
          <w:rFonts w:ascii="宋体" w:hAnsi="宋体" w:cs="宋体"/>
          <w:i/>
          <w:color w:val="FF0000"/>
        </w:rPr>
        <w:t>﹣</w:t>
      </w:r>
      <w:r w:rsidRPr="00DE69DF">
        <w:rPr>
          <w:rFonts w:eastAsia="Times New Roman"/>
          <w:i/>
          <w:color w:val="FF0000"/>
        </w:rPr>
        <w:t>F</w:t>
      </w:r>
      <w:r w:rsidRPr="00DE69DF">
        <w:rPr>
          <w:rFonts w:eastAsia="Times New Roman"/>
          <w:color w:val="FF0000"/>
          <w:vertAlign w:val="subscript"/>
        </w:rPr>
        <w:t>1</w:t>
      </w:r>
      <w:r w:rsidRPr="00DE69DF">
        <w:rPr>
          <w:rFonts w:ascii="宋体" w:hAnsi="宋体" w:cs="宋体"/>
          <w:color w:val="FF0000"/>
        </w:rPr>
        <w:t>＝</w:t>
      </w:r>
      <w:r w:rsidRPr="00DE69DF">
        <w:rPr>
          <w:rFonts w:eastAsia="Times New Roman"/>
          <w:i/>
          <w:color w:val="FF0000"/>
        </w:rPr>
        <w:t>ρ</w:t>
      </w:r>
      <w:r w:rsidRPr="00DE69DF">
        <w:rPr>
          <w:rFonts w:ascii="宋体" w:hAnsi="宋体" w:cs="宋体"/>
          <w:color w:val="FF0000"/>
          <w:vertAlign w:val="subscript"/>
        </w:rPr>
        <w:t>水</w:t>
      </w:r>
      <w:proofErr w:type="spellStart"/>
      <w:r w:rsidRPr="00DE69DF">
        <w:rPr>
          <w:rFonts w:eastAsia="Times New Roman"/>
          <w:i/>
          <w:color w:val="FF0000"/>
        </w:rPr>
        <w:t>gV</w:t>
      </w:r>
      <w:proofErr w:type="spellEnd"/>
      <w:r w:rsidRPr="00DE69DF">
        <w:rPr>
          <w:rFonts w:ascii="宋体" w:hAnsi="宋体" w:cs="宋体"/>
          <w:color w:val="FF0000"/>
          <w:vertAlign w:val="subscript"/>
        </w:rPr>
        <w:t>排水</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t>铁块排开水的体积</w:t>
      </w:r>
    </w:p>
    <w:p w:rsidR="001231BD" w:rsidRPr="00DE69DF" w:rsidRDefault="001231BD" w:rsidP="001231BD">
      <w:pPr>
        <w:spacing w:line="360" w:lineRule="auto"/>
        <w:jc w:val="center"/>
        <w:textAlignment w:val="center"/>
        <w:rPr>
          <w:color w:val="FF0000"/>
        </w:rPr>
      </w:pPr>
      <w:r>
        <w:rPr>
          <w:color w:val="FF0000"/>
        </w:rPr>
        <w:object w:dxaOrig="1318" w:dyaOrig="701">
          <v:shape id="_x0000_i1063" type="#_x0000_t75" alt="学科网(www.zxxk.com)--教育资源门户，提供试题试卷、教案、课件、教学论文、素材等各类教学资源库下载，还有大量丰富的教学资讯！" style="width:65.9pt;height:35.3pt" o:ole="">
            <v:imagedata r:id="rId102" o:title="eqId2c3be969c9ba49b4bd43ca3ff52c633c"/>
          </v:shape>
          <o:OLEObject Type="Embed" ProgID="Equation.DSMT4" ShapeID="_x0000_i1063" DrawAspect="Content" ObjectID="_1666722621" r:id="rId103"/>
        </w:objec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t>铁块在花生油中的浮力</w:t>
      </w:r>
    </w:p>
    <w:p w:rsidR="001231BD" w:rsidRPr="00DE69DF" w:rsidRDefault="001231BD" w:rsidP="001231BD">
      <w:pPr>
        <w:spacing w:line="360" w:lineRule="auto"/>
        <w:jc w:val="center"/>
        <w:textAlignment w:val="center"/>
        <w:rPr>
          <w:rFonts w:ascii="宋体" w:hAnsi="宋体" w:cs="宋体"/>
          <w:color w:val="FF0000"/>
        </w:rPr>
      </w:pPr>
      <w:r w:rsidRPr="00DE69DF">
        <w:rPr>
          <w:rFonts w:eastAsia="Times New Roman"/>
          <w:i/>
          <w:color w:val="FF0000"/>
        </w:rPr>
        <w:t>G</w:t>
      </w:r>
      <w:r w:rsidRPr="00DE69DF">
        <w:rPr>
          <w:rFonts w:ascii="宋体" w:hAnsi="宋体" w:cs="宋体"/>
          <w:i/>
          <w:color w:val="FF0000"/>
        </w:rPr>
        <w:t>﹣</w:t>
      </w:r>
      <w:r w:rsidRPr="00DE69DF">
        <w:rPr>
          <w:rFonts w:eastAsia="Times New Roman"/>
          <w:i/>
          <w:color w:val="FF0000"/>
        </w:rPr>
        <w:t>F</w:t>
      </w:r>
      <w:r w:rsidRPr="00DE69DF">
        <w:rPr>
          <w:rFonts w:eastAsia="Times New Roman"/>
          <w:color w:val="FF0000"/>
          <w:vertAlign w:val="subscript"/>
        </w:rPr>
        <w:t>2</w:t>
      </w:r>
      <w:r w:rsidRPr="00DE69DF">
        <w:rPr>
          <w:rFonts w:ascii="宋体" w:hAnsi="宋体" w:cs="宋体"/>
          <w:color w:val="FF0000"/>
        </w:rPr>
        <w:t>＝</w:t>
      </w:r>
      <w:r w:rsidRPr="00DE69DF">
        <w:rPr>
          <w:rFonts w:eastAsia="Times New Roman"/>
          <w:i/>
          <w:color w:val="FF0000"/>
        </w:rPr>
        <w:t>ρ</w:t>
      </w:r>
      <w:r w:rsidRPr="00DE69DF">
        <w:rPr>
          <w:rFonts w:ascii="宋体" w:hAnsi="宋体" w:cs="宋体"/>
          <w:color w:val="FF0000"/>
          <w:vertAlign w:val="subscript"/>
        </w:rPr>
        <w:t>油</w:t>
      </w:r>
      <w:proofErr w:type="spellStart"/>
      <w:r w:rsidRPr="00DE69DF">
        <w:rPr>
          <w:rFonts w:eastAsia="Times New Roman"/>
          <w:i/>
          <w:color w:val="FF0000"/>
        </w:rPr>
        <w:t>gV</w:t>
      </w:r>
      <w:proofErr w:type="spellEnd"/>
      <w:r w:rsidRPr="00DE69DF">
        <w:rPr>
          <w:rFonts w:ascii="宋体" w:hAnsi="宋体" w:cs="宋体"/>
          <w:color w:val="FF0000"/>
          <w:vertAlign w:val="subscript"/>
        </w:rPr>
        <w:t>排油</w:t>
      </w:r>
    </w:p>
    <w:p w:rsidR="001231BD" w:rsidRPr="00DE69DF" w:rsidRDefault="001231BD" w:rsidP="001231BD">
      <w:pPr>
        <w:spacing w:line="360" w:lineRule="auto"/>
        <w:jc w:val="left"/>
        <w:textAlignment w:val="center"/>
        <w:rPr>
          <w:rFonts w:ascii="宋体" w:hAnsi="宋体" w:cs="宋体"/>
          <w:color w:val="FF0000"/>
        </w:rPr>
      </w:pPr>
      <w:r w:rsidRPr="00DE69DF">
        <w:rPr>
          <w:rFonts w:ascii="宋体" w:hAnsi="宋体" w:cs="宋体"/>
          <w:color w:val="FF0000"/>
        </w:rPr>
        <w:t>因为</w:t>
      </w:r>
      <w:r w:rsidRPr="00DE69DF">
        <w:rPr>
          <w:rFonts w:eastAsia="Times New Roman"/>
          <w:i/>
          <w:color w:val="FF0000"/>
        </w:rPr>
        <w:t>V</w:t>
      </w:r>
      <w:r w:rsidRPr="00DE69DF">
        <w:rPr>
          <w:rFonts w:ascii="宋体" w:hAnsi="宋体" w:cs="宋体"/>
          <w:color w:val="FF0000"/>
          <w:vertAlign w:val="subscript"/>
        </w:rPr>
        <w:t>排水</w:t>
      </w:r>
      <w:r w:rsidRPr="00DE69DF">
        <w:rPr>
          <w:rFonts w:ascii="宋体" w:hAnsi="宋体" w:cs="宋体"/>
          <w:color w:val="FF0000"/>
        </w:rPr>
        <w:t>＝</w:t>
      </w:r>
      <w:r w:rsidRPr="00DE69DF">
        <w:rPr>
          <w:rFonts w:eastAsia="Times New Roman"/>
          <w:i/>
          <w:color w:val="FF0000"/>
        </w:rPr>
        <w:t>V</w:t>
      </w:r>
      <w:r w:rsidRPr="00DE69DF">
        <w:rPr>
          <w:rFonts w:ascii="宋体" w:hAnsi="宋体" w:cs="宋体"/>
          <w:color w:val="FF0000"/>
          <w:vertAlign w:val="subscript"/>
        </w:rPr>
        <w:t>排油</w:t>
      </w:r>
      <w:r w:rsidRPr="00DE69DF">
        <w:rPr>
          <w:rFonts w:ascii="宋体" w:hAnsi="宋体" w:cs="宋体"/>
          <w:color w:val="FF0000"/>
        </w:rPr>
        <w:t>，故花生油的密度</w:t>
      </w:r>
    </w:p>
    <w:p w:rsidR="001231BD" w:rsidRPr="002928BF" w:rsidRDefault="001231BD" w:rsidP="001231BD">
      <w:pPr>
        <w:spacing w:line="360" w:lineRule="auto"/>
        <w:jc w:val="center"/>
        <w:textAlignment w:val="center"/>
        <w:rPr>
          <w:color w:val="FF0000"/>
        </w:rPr>
      </w:pPr>
      <w:r>
        <w:rPr>
          <w:color w:val="FF0000"/>
        </w:rPr>
        <w:object w:dxaOrig="3422" w:dyaOrig="1019">
          <v:shape id="_x0000_i1064" type="#_x0000_t75" alt="学科网(www.zxxk.com)--教育资源门户，提供试题试卷、教案、课件、教学论文、素材等各类教学资源库下载，还有大量丰富的教学资讯！" style="width:171.15pt;height:50.95pt" o:ole="">
            <v:imagedata r:id="rId104" o:title="eqIda94f2ff62d644a3caf4f054fd93b8efe"/>
          </v:shape>
          <o:OLEObject Type="Embed" ProgID="Equation.DSMT4" ShapeID="_x0000_i1064" DrawAspect="Content" ObjectID="_1666722622" r:id="rId105"/>
        </w:object>
      </w:r>
    </w:p>
    <w:p w:rsidR="00FE3022" w:rsidRPr="00FE3022" w:rsidRDefault="00FE3022" w:rsidP="00FE3022">
      <w:pPr>
        <w:spacing w:line="360" w:lineRule="auto"/>
        <w:jc w:val="center"/>
        <w:textAlignment w:val="center"/>
        <w:rPr>
          <w:b/>
          <w:snapToGrid w:val="0"/>
          <w:color w:val="00B0F0"/>
          <w:kern w:val="0"/>
          <w:sz w:val="44"/>
          <w:szCs w:val="44"/>
        </w:rPr>
      </w:pPr>
    </w:p>
    <w:sectPr w:rsidR="00FE3022" w:rsidRPr="00FE3022" w:rsidSect="00221969">
      <w:headerReference w:type="default" r:id="rId106"/>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9AF" w:rsidRDefault="004879AF" w:rsidP="00221969">
      <w:r>
        <w:separator/>
      </w:r>
    </w:p>
  </w:endnote>
  <w:endnote w:type="continuationSeparator" w:id="0">
    <w:p w:rsidR="004879AF" w:rsidRDefault="004879AF"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9AF" w:rsidRDefault="004879AF" w:rsidP="00221969">
      <w:r>
        <w:separator/>
      </w:r>
    </w:p>
  </w:footnote>
  <w:footnote w:type="continuationSeparator" w:id="0">
    <w:p w:rsidR="004879AF" w:rsidRDefault="004879AF"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221969">
    <w:pPr>
      <w:pStyle w:val="a3"/>
    </w:pPr>
    <w:r w:rsidRPr="00221969">
      <w:rPr>
        <w:rFonts w:hint="eastAsia"/>
      </w:rPr>
      <w:t>福建省</w:t>
    </w:r>
    <w:r w:rsidRPr="00221969">
      <w:rPr>
        <w:rFonts w:hint="eastAsia"/>
      </w:rPr>
      <w:t>5</w:t>
    </w:r>
    <w:r w:rsidRPr="00221969">
      <w:rPr>
        <w:rFonts w:hint="eastAsia"/>
      </w:rPr>
      <w:t>年（</w:t>
    </w:r>
    <w:r w:rsidRPr="00221969">
      <w:rPr>
        <w:rFonts w:hint="eastAsia"/>
      </w:rPr>
      <w:t>2016-2020</w:t>
    </w:r>
    <w:r w:rsidRPr="00221969">
      <w:rPr>
        <w:rFonts w:hint="eastAsia"/>
      </w:rPr>
      <w:t>）中考</w:t>
    </w:r>
    <w:r w:rsidRPr="00221969">
      <w:rPr>
        <w:rFonts w:hint="eastAsia"/>
      </w:rPr>
      <w:t>1</w:t>
    </w:r>
    <w:r w:rsidRPr="00221969">
      <w:rPr>
        <w:rFonts w:hint="eastAsia"/>
      </w:rPr>
      <w:t>年模拟物理真题分类汇编</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A8891"/>
    <w:multiLevelType w:val="singleLevel"/>
    <w:tmpl w:val="819A8891"/>
    <w:lvl w:ilvl="0">
      <w:start w:val="1"/>
      <w:numFmt w:val="decimal"/>
      <w:suff w:val="space"/>
      <w:lvlText w:val="%1."/>
      <w:lvlJc w:val="left"/>
    </w:lvl>
  </w:abstractNum>
  <w:abstractNum w:abstractNumId="1">
    <w:nsid w:val="8D305FCE"/>
    <w:multiLevelType w:val="singleLevel"/>
    <w:tmpl w:val="8D305FCE"/>
    <w:lvl w:ilvl="0">
      <w:start w:val="3"/>
      <w:numFmt w:val="decimal"/>
      <w:lvlText w:val="(%1)"/>
      <w:lvlJc w:val="left"/>
      <w:pPr>
        <w:tabs>
          <w:tab w:val="left" w:pos="312"/>
        </w:tabs>
      </w:pPr>
    </w:lvl>
  </w:abstractNum>
  <w:abstractNum w:abstractNumId="2">
    <w:nsid w:val="A9152189"/>
    <w:multiLevelType w:val="singleLevel"/>
    <w:tmpl w:val="A9152189"/>
    <w:lvl w:ilvl="0">
      <w:start w:val="23"/>
      <w:numFmt w:val="decimal"/>
      <w:suff w:val="space"/>
      <w:lvlText w:val="%1."/>
      <w:lvlJc w:val="left"/>
    </w:lvl>
  </w:abstractNum>
  <w:abstractNum w:abstractNumId="3">
    <w:nsid w:val="B64D09F7"/>
    <w:multiLevelType w:val="singleLevel"/>
    <w:tmpl w:val="B64D09F7"/>
    <w:lvl w:ilvl="0">
      <w:start w:val="2"/>
      <w:numFmt w:val="decimal"/>
      <w:lvlText w:val="(%1)"/>
      <w:lvlJc w:val="left"/>
      <w:pPr>
        <w:tabs>
          <w:tab w:val="left" w:pos="312"/>
        </w:tabs>
      </w:pPr>
    </w:lvl>
  </w:abstractNum>
  <w:abstractNum w:abstractNumId="4">
    <w:nsid w:val="C9DFB84F"/>
    <w:multiLevelType w:val="singleLevel"/>
    <w:tmpl w:val="C9DFB84F"/>
    <w:lvl w:ilvl="0">
      <w:start w:val="3"/>
      <w:numFmt w:val="decimal"/>
      <w:lvlText w:val="(%1)"/>
      <w:lvlJc w:val="left"/>
      <w:pPr>
        <w:tabs>
          <w:tab w:val="left" w:pos="312"/>
        </w:tabs>
      </w:pPr>
    </w:lvl>
  </w:abstractNum>
  <w:abstractNum w:abstractNumId="5">
    <w:nsid w:val="D40653AE"/>
    <w:multiLevelType w:val="singleLevel"/>
    <w:tmpl w:val="D40653AE"/>
    <w:lvl w:ilvl="0">
      <w:start w:val="1"/>
      <w:numFmt w:val="upperLetter"/>
      <w:lvlText w:val="%1."/>
      <w:lvlJc w:val="left"/>
      <w:pPr>
        <w:tabs>
          <w:tab w:val="left" w:pos="312"/>
        </w:tabs>
      </w:pPr>
    </w:lvl>
  </w:abstractNum>
  <w:abstractNum w:abstractNumId="6">
    <w:nsid w:val="E4C787C9"/>
    <w:multiLevelType w:val="singleLevel"/>
    <w:tmpl w:val="E4C787C9"/>
    <w:lvl w:ilvl="0">
      <w:start w:val="1"/>
      <w:numFmt w:val="upperLetter"/>
      <w:lvlText w:val="%1."/>
      <w:lvlJc w:val="left"/>
      <w:pPr>
        <w:tabs>
          <w:tab w:val="left" w:pos="312"/>
        </w:tabs>
      </w:pPr>
    </w:lvl>
  </w:abstractNum>
  <w:abstractNum w:abstractNumId="7">
    <w:nsid w:val="E95FEFC8"/>
    <w:multiLevelType w:val="singleLevel"/>
    <w:tmpl w:val="E95FEFC8"/>
    <w:lvl w:ilvl="0">
      <w:start w:val="1"/>
      <w:numFmt w:val="decimal"/>
      <w:lvlText w:val="%1."/>
      <w:lvlJc w:val="left"/>
      <w:pPr>
        <w:tabs>
          <w:tab w:val="left" w:pos="312"/>
        </w:tabs>
      </w:pPr>
    </w:lvl>
  </w:abstractNum>
  <w:abstractNum w:abstractNumId="8">
    <w:nsid w:val="01A80EC4"/>
    <w:multiLevelType w:val="singleLevel"/>
    <w:tmpl w:val="01A80EC4"/>
    <w:lvl w:ilvl="0">
      <w:start w:val="2"/>
      <w:numFmt w:val="chineseCounting"/>
      <w:suff w:val="nothing"/>
      <w:lvlText w:val="%1．"/>
      <w:lvlJc w:val="left"/>
      <w:rPr>
        <w:rFonts w:hint="eastAsia"/>
      </w:rPr>
    </w:lvl>
  </w:abstractNum>
  <w:abstractNum w:abstractNumId="9">
    <w:nsid w:val="367F159E"/>
    <w:multiLevelType w:val="singleLevel"/>
    <w:tmpl w:val="367F159E"/>
    <w:lvl w:ilvl="0">
      <w:start w:val="21"/>
      <w:numFmt w:val="decimal"/>
      <w:suff w:val="space"/>
      <w:lvlText w:val="%1."/>
      <w:lvlJc w:val="left"/>
    </w:lvl>
  </w:abstractNum>
  <w:abstractNum w:abstractNumId="10">
    <w:nsid w:val="4D538D91"/>
    <w:multiLevelType w:val="singleLevel"/>
    <w:tmpl w:val="4D538D91"/>
    <w:lvl w:ilvl="0">
      <w:start w:val="14"/>
      <w:numFmt w:val="decimal"/>
      <w:suff w:val="space"/>
      <w:lvlText w:val="%1."/>
      <w:lvlJc w:val="left"/>
    </w:lvl>
  </w:abstractNum>
  <w:abstractNum w:abstractNumId="11">
    <w:nsid w:val="5A9496F5"/>
    <w:multiLevelType w:val="singleLevel"/>
    <w:tmpl w:val="5A9496F5"/>
    <w:lvl w:ilvl="0">
      <w:start w:val="1"/>
      <w:numFmt w:val="upperLetter"/>
      <w:lvlText w:val="%1."/>
      <w:lvlJc w:val="left"/>
      <w:pPr>
        <w:tabs>
          <w:tab w:val="left" w:pos="312"/>
        </w:tabs>
      </w:pPr>
    </w:lvl>
  </w:abstractNum>
  <w:abstractNum w:abstractNumId="12">
    <w:nsid w:val="5B1FE363"/>
    <w:multiLevelType w:val="singleLevel"/>
    <w:tmpl w:val="5B1FE363"/>
    <w:lvl w:ilvl="0">
      <w:start w:val="16"/>
      <w:numFmt w:val="decimal"/>
      <w:suff w:val="space"/>
      <w:lvlText w:val="%1."/>
      <w:lvlJc w:val="left"/>
    </w:lvl>
  </w:abstractNum>
  <w:abstractNum w:abstractNumId="13">
    <w:nsid w:val="60D14AFB"/>
    <w:multiLevelType w:val="singleLevel"/>
    <w:tmpl w:val="60D14AFB"/>
    <w:lvl w:ilvl="0">
      <w:start w:val="2"/>
      <w:numFmt w:val="decimal"/>
      <w:suff w:val="nothing"/>
      <w:lvlText w:val="（%1）"/>
      <w:lvlJc w:val="left"/>
    </w:lvl>
  </w:abstractNum>
  <w:num w:numId="1">
    <w:abstractNumId w:val="0"/>
  </w:num>
  <w:num w:numId="2">
    <w:abstractNumId w:val="11"/>
  </w:num>
  <w:num w:numId="3">
    <w:abstractNumId w:val="8"/>
  </w:num>
  <w:num w:numId="4">
    <w:abstractNumId w:val="5"/>
  </w:num>
  <w:num w:numId="5">
    <w:abstractNumId w:val="6"/>
  </w:num>
  <w:num w:numId="6">
    <w:abstractNumId w:val="12"/>
  </w:num>
  <w:num w:numId="7">
    <w:abstractNumId w:val="9"/>
  </w:num>
  <w:num w:numId="8">
    <w:abstractNumId w:val="7"/>
  </w:num>
  <w:num w:numId="9">
    <w:abstractNumId w:val="10"/>
  </w:num>
  <w:num w:numId="10">
    <w:abstractNumId w:val="1"/>
  </w:num>
  <w:num w:numId="11">
    <w:abstractNumId w:val="13"/>
  </w:num>
  <w:num w:numId="12">
    <w:abstractNumId w:val="4"/>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1231BD"/>
    <w:rsid w:val="00221969"/>
    <w:rsid w:val="00365F4E"/>
    <w:rsid w:val="004879AF"/>
    <w:rsid w:val="00BA6B87"/>
    <w:rsid w:val="00C878C9"/>
    <w:rsid w:val="00CA1B7E"/>
    <w:rsid w:val="00FE3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nhideWhenUsed/>
    <w:rsid w:val="00221969"/>
    <w:rPr>
      <w:sz w:val="18"/>
      <w:szCs w:val="18"/>
    </w:rPr>
  </w:style>
  <w:style w:type="character" w:customStyle="1" w:styleId="Char1">
    <w:name w:val="批注框文本 Char"/>
    <w:basedOn w:val="a0"/>
    <w:link w:val="a5"/>
    <w:rsid w:val="00221969"/>
    <w:rPr>
      <w:rFonts w:ascii="Times New Roman" w:eastAsia="宋体" w:hAnsi="Times New Roman" w:cs="Times New Roman"/>
      <w:sz w:val="18"/>
      <w:szCs w:val="18"/>
    </w:rPr>
  </w:style>
  <w:style w:type="paragraph" w:styleId="a6">
    <w:name w:val="Body Text"/>
    <w:basedOn w:val="a"/>
    <w:link w:val="Char2"/>
    <w:uiPriority w:val="1"/>
    <w:qFormat/>
    <w:rsid w:val="001231BD"/>
    <w:pPr>
      <w:autoSpaceDE w:val="0"/>
      <w:autoSpaceDN w:val="0"/>
      <w:jc w:val="left"/>
    </w:pPr>
    <w:rPr>
      <w:rFonts w:ascii="楷体" w:eastAsia="楷体" w:hAnsi="楷体"/>
      <w:kern w:val="0"/>
      <w:sz w:val="36"/>
      <w:szCs w:val="36"/>
      <w:lang w:val="x-none" w:eastAsia="x-none"/>
    </w:rPr>
  </w:style>
  <w:style w:type="character" w:customStyle="1" w:styleId="Char2">
    <w:name w:val="正文文本 Char"/>
    <w:basedOn w:val="a0"/>
    <w:link w:val="a6"/>
    <w:uiPriority w:val="1"/>
    <w:rsid w:val="001231BD"/>
    <w:rPr>
      <w:rFonts w:ascii="楷体" w:eastAsia="楷体" w:hAnsi="楷体" w:cs="Times New Roman"/>
      <w:kern w:val="0"/>
      <w:sz w:val="36"/>
      <w:szCs w:val="36"/>
      <w:lang w:val="x-none" w:eastAsia="x-none"/>
    </w:rPr>
  </w:style>
  <w:style w:type="character" w:styleId="a7">
    <w:name w:val="Emphasis"/>
    <w:uiPriority w:val="20"/>
    <w:qFormat/>
    <w:rsid w:val="001231BD"/>
    <w:rPr>
      <w:i/>
      <w:iCs/>
    </w:rPr>
  </w:style>
  <w:style w:type="character" w:customStyle="1" w:styleId="qseq">
    <w:name w:val="qseq"/>
    <w:rsid w:val="001231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21969"/>
    <w:rPr>
      <w:sz w:val="18"/>
      <w:szCs w:val="18"/>
    </w:rPr>
  </w:style>
  <w:style w:type="paragraph" w:styleId="a4">
    <w:name w:val="footer"/>
    <w:basedOn w:val="a"/>
    <w:link w:val="Char0"/>
    <w:unhideWhenUsed/>
    <w:qFormat/>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nhideWhenUsed/>
    <w:rsid w:val="00221969"/>
    <w:rPr>
      <w:sz w:val="18"/>
      <w:szCs w:val="18"/>
    </w:rPr>
  </w:style>
  <w:style w:type="character" w:customStyle="1" w:styleId="Char1">
    <w:name w:val="批注框文本 Char"/>
    <w:basedOn w:val="a0"/>
    <w:link w:val="a5"/>
    <w:rsid w:val="00221969"/>
    <w:rPr>
      <w:rFonts w:ascii="Times New Roman" w:eastAsia="宋体" w:hAnsi="Times New Roman" w:cs="Times New Roman"/>
      <w:sz w:val="18"/>
      <w:szCs w:val="18"/>
    </w:rPr>
  </w:style>
  <w:style w:type="paragraph" w:styleId="a6">
    <w:name w:val="Body Text"/>
    <w:basedOn w:val="a"/>
    <w:link w:val="Char2"/>
    <w:uiPriority w:val="1"/>
    <w:qFormat/>
    <w:rsid w:val="001231BD"/>
    <w:pPr>
      <w:autoSpaceDE w:val="0"/>
      <w:autoSpaceDN w:val="0"/>
      <w:jc w:val="left"/>
    </w:pPr>
    <w:rPr>
      <w:rFonts w:ascii="楷体" w:eastAsia="楷体" w:hAnsi="楷体"/>
      <w:kern w:val="0"/>
      <w:sz w:val="36"/>
      <w:szCs w:val="36"/>
      <w:lang w:val="x-none" w:eastAsia="x-none"/>
    </w:rPr>
  </w:style>
  <w:style w:type="character" w:customStyle="1" w:styleId="Char2">
    <w:name w:val="正文文本 Char"/>
    <w:basedOn w:val="a0"/>
    <w:link w:val="a6"/>
    <w:uiPriority w:val="1"/>
    <w:rsid w:val="001231BD"/>
    <w:rPr>
      <w:rFonts w:ascii="楷体" w:eastAsia="楷体" w:hAnsi="楷体" w:cs="Times New Roman"/>
      <w:kern w:val="0"/>
      <w:sz w:val="36"/>
      <w:szCs w:val="36"/>
      <w:lang w:val="x-none" w:eastAsia="x-none"/>
    </w:rPr>
  </w:style>
  <w:style w:type="character" w:styleId="a7">
    <w:name w:val="Emphasis"/>
    <w:uiPriority w:val="20"/>
    <w:qFormat/>
    <w:rsid w:val="001231BD"/>
    <w:rPr>
      <w:i/>
      <w:iCs/>
    </w:rPr>
  </w:style>
  <w:style w:type="character" w:customStyle="1" w:styleId="qseq">
    <w:name w:val="qseq"/>
    <w:rsid w:val="001231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5.bin"/><Relationship Id="rId42" Type="http://schemas.openxmlformats.org/officeDocument/2006/relationships/oleObject" Target="embeddings/oleObject13.bin"/><Relationship Id="rId47" Type="http://schemas.openxmlformats.org/officeDocument/2006/relationships/image" Target="media/image25.png"/><Relationship Id="rId63" Type="http://schemas.openxmlformats.org/officeDocument/2006/relationships/oleObject" Target="embeddings/oleObject21.bin"/><Relationship Id="rId68" Type="http://schemas.openxmlformats.org/officeDocument/2006/relationships/image" Target="media/image38.png"/><Relationship Id="rId84" Type="http://schemas.openxmlformats.org/officeDocument/2006/relationships/image" Target="media/image46.png"/><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image" Target="media/image51.png"/><Relationship Id="rId2" Type="http://schemas.openxmlformats.org/officeDocument/2006/relationships/styles" Target="styles.xml"/><Relationship Id="rId16" Type="http://schemas.openxmlformats.org/officeDocument/2006/relationships/image" Target="media/image6.png"/><Relationship Id="rId29" Type="http://schemas.openxmlformats.org/officeDocument/2006/relationships/oleObject" Target="embeddings/oleObject10.bin"/><Relationship Id="rId107" Type="http://schemas.openxmlformats.org/officeDocument/2006/relationships/fontTable" Target="fontTable.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image" Target="media/image30.wmf"/><Relationship Id="rId58" Type="http://schemas.openxmlformats.org/officeDocument/2006/relationships/image" Target="media/image33.wmf"/><Relationship Id="rId66" Type="http://schemas.openxmlformats.org/officeDocument/2006/relationships/image" Target="media/image37.wmf"/><Relationship Id="rId74" Type="http://schemas.openxmlformats.org/officeDocument/2006/relationships/image" Target="media/image41.wmf"/><Relationship Id="rId79" Type="http://schemas.openxmlformats.org/officeDocument/2006/relationships/image" Target="media/image43.wmf"/><Relationship Id="rId87" Type="http://schemas.openxmlformats.org/officeDocument/2006/relationships/oleObject" Target="embeddings/oleObject33.bin"/><Relationship Id="rId102" Type="http://schemas.openxmlformats.org/officeDocument/2006/relationships/image" Target="media/image57.wmf"/><Relationship Id="rId5" Type="http://schemas.openxmlformats.org/officeDocument/2006/relationships/webSettings" Target="webSettings.xml"/><Relationship Id="rId61" Type="http://schemas.openxmlformats.org/officeDocument/2006/relationships/oleObject" Target="embeddings/oleObject20.bin"/><Relationship Id="rId82" Type="http://schemas.openxmlformats.org/officeDocument/2006/relationships/oleObject" Target="embeddings/oleObject31.bin"/><Relationship Id="rId90" Type="http://schemas.openxmlformats.org/officeDocument/2006/relationships/image" Target="media/image49.png"/><Relationship Id="rId95" Type="http://schemas.openxmlformats.org/officeDocument/2006/relationships/image" Target="media/image53.wmf"/><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7.png"/><Relationship Id="rId43" Type="http://schemas.openxmlformats.org/officeDocument/2006/relationships/oleObject" Target="embeddings/oleObject14.bin"/><Relationship Id="rId48" Type="http://schemas.openxmlformats.org/officeDocument/2006/relationships/image" Target="media/image26.png"/><Relationship Id="rId56" Type="http://schemas.openxmlformats.org/officeDocument/2006/relationships/image" Target="media/image32.wmf"/><Relationship Id="rId64" Type="http://schemas.openxmlformats.org/officeDocument/2006/relationships/image" Target="media/image36.wmf"/><Relationship Id="rId69" Type="http://schemas.openxmlformats.org/officeDocument/2006/relationships/oleObject" Target="embeddings/oleObject24.bin"/><Relationship Id="rId77" Type="http://schemas.openxmlformats.org/officeDocument/2006/relationships/oleObject" Target="embeddings/oleObject28.bin"/><Relationship Id="rId100" Type="http://schemas.openxmlformats.org/officeDocument/2006/relationships/image" Target="media/image56.wmf"/><Relationship Id="rId105" Type="http://schemas.openxmlformats.org/officeDocument/2006/relationships/oleObject" Target="embeddings/oleObject40.bin"/><Relationship Id="rId8" Type="http://schemas.openxmlformats.org/officeDocument/2006/relationships/image" Target="media/image1.png"/><Relationship Id="rId51" Type="http://schemas.openxmlformats.org/officeDocument/2006/relationships/oleObject" Target="embeddings/oleObject16.bin"/><Relationship Id="rId72" Type="http://schemas.openxmlformats.org/officeDocument/2006/relationships/image" Target="media/image40.wmf"/><Relationship Id="rId80" Type="http://schemas.openxmlformats.org/officeDocument/2006/relationships/oleObject" Target="embeddings/oleObject30.bin"/><Relationship Id="rId85" Type="http://schemas.openxmlformats.org/officeDocument/2006/relationships/image" Target="media/image47.wmf"/><Relationship Id="rId93" Type="http://schemas.openxmlformats.org/officeDocument/2006/relationships/image" Target="media/image52.wmf"/><Relationship Id="rId98" Type="http://schemas.openxmlformats.org/officeDocument/2006/relationships/image" Target="media/image55.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image" Target="media/image7.png"/><Relationship Id="rId25" Type="http://schemas.openxmlformats.org/officeDocument/2006/relationships/oleObject" Target="embeddings/oleObject7.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4.png"/><Relationship Id="rId59" Type="http://schemas.openxmlformats.org/officeDocument/2006/relationships/oleObject" Target="embeddings/oleObject19.bin"/><Relationship Id="rId67" Type="http://schemas.openxmlformats.org/officeDocument/2006/relationships/oleObject" Target="embeddings/oleObject23.bin"/><Relationship Id="rId103" Type="http://schemas.openxmlformats.org/officeDocument/2006/relationships/oleObject" Target="embeddings/oleObject39.bin"/><Relationship Id="rId108"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oleObject" Target="embeddings/oleObject27.bin"/><Relationship Id="rId83" Type="http://schemas.openxmlformats.org/officeDocument/2006/relationships/image" Target="media/image45.png"/><Relationship Id="rId88" Type="http://schemas.openxmlformats.org/officeDocument/2006/relationships/image" Target="media/image48.wmf"/><Relationship Id="rId91" Type="http://schemas.openxmlformats.org/officeDocument/2006/relationships/image" Target="media/image50.png"/><Relationship Id="rId96" Type="http://schemas.openxmlformats.org/officeDocument/2006/relationships/oleObject" Target="embeddings/oleObject36.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8.png"/><Relationship Id="rId49" Type="http://schemas.openxmlformats.org/officeDocument/2006/relationships/image" Target="media/image27.png"/><Relationship Id="rId57" Type="http://schemas.openxmlformats.org/officeDocument/2006/relationships/oleObject" Target="embeddings/oleObject18.bin"/><Relationship Id="rId106" Type="http://schemas.openxmlformats.org/officeDocument/2006/relationships/header" Target="header1.xml"/><Relationship Id="rId10" Type="http://schemas.openxmlformats.org/officeDocument/2006/relationships/image" Target="media/image3.wmf"/><Relationship Id="rId31" Type="http://schemas.openxmlformats.org/officeDocument/2006/relationships/image" Target="media/image13.png"/><Relationship Id="rId44" Type="http://schemas.openxmlformats.org/officeDocument/2006/relationships/image" Target="media/image23.wmf"/><Relationship Id="rId52" Type="http://schemas.openxmlformats.org/officeDocument/2006/relationships/image" Target="media/image29.png"/><Relationship Id="rId60" Type="http://schemas.openxmlformats.org/officeDocument/2006/relationships/image" Target="media/image34.wmf"/><Relationship Id="rId65" Type="http://schemas.openxmlformats.org/officeDocument/2006/relationships/oleObject" Target="embeddings/oleObject22.bin"/><Relationship Id="rId73" Type="http://schemas.openxmlformats.org/officeDocument/2006/relationships/oleObject" Target="embeddings/oleObject26.bin"/><Relationship Id="rId78" Type="http://schemas.openxmlformats.org/officeDocument/2006/relationships/oleObject" Target="embeddings/oleObject29.bin"/><Relationship Id="rId81" Type="http://schemas.openxmlformats.org/officeDocument/2006/relationships/image" Target="media/image44.wmf"/><Relationship Id="rId86" Type="http://schemas.openxmlformats.org/officeDocument/2006/relationships/oleObject" Target="embeddings/oleObject32.bin"/><Relationship Id="rId94" Type="http://schemas.openxmlformats.org/officeDocument/2006/relationships/oleObject" Target="embeddings/oleObject35.bin"/><Relationship Id="rId99" Type="http://schemas.openxmlformats.org/officeDocument/2006/relationships/oleObject" Target="embeddings/oleObject37.bin"/><Relationship Id="rId101" Type="http://schemas.openxmlformats.org/officeDocument/2006/relationships/oleObject" Target="embeddings/oleObject38.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image" Target="media/image21.wmf"/><Relationship Id="rId34" Type="http://schemas.openxmlformats.org/officeDocument/2006/relationships/image" Target="media/image16.png"/><Relationship Id="rId50" Type="http://schemas.openxmlformats.org/officeDocument/2006/relationships/image" Target="media/image28.wmf"/><Relationship Id="rId55" Type="http://schemas.openxmlformats.org/officeDocument/2006/relationships/image" Target="media/image31.png"/><Relationship Id="rId76" Type="http://schemas.openxmlformats.org/officeDocument/2006/relationships/image" Target="media/image42.wmf"/><Relationship Id="rId97" Type="http://schemas.openxmlformats.org/officeDocument/2006/relationships/image" Target="media/image54.png"/><Relationship Id="rId104" Type="http://schemas.openxmlformats.org/officeDocument/2006/relationships/image" Target="media/image5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1248</Words>
  <Characters>7119</Characters>
  <Application>Microsoft Office Word</Application>
  <DocSecurity>0</DocSecurity>
  <Lines>59</Lines>
  <Paragraphs>16</Paragraphs>
  <ScaleCrop>false</ScaleCrop>
  <Company>China</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2020-11-12T13:43:00Z</dcterms:created>
  <dcterms:modified xsi:type="dcterms:W3CDTF">2020-11-12T13:43:00Z</dcterms:modified>
</cp:coreProperties>
</file>